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BD0AE0" w14:textId="77777777" w:rsidR="008A70C2" w:rsidRDefault="00CF3C46">
      <w:pPr>
        <w:spacing w:before="63"/>
        <w:ind w:right="771"/>
        <w:jc w:val="right"/>
        <w:rPr>
          <w:b/>
          <w:sz w:val="24"/>
        </w:rPr>
      </w:pPr>
      <w:r>
        <w:rPr>
          <w:b/>
          <w:spacing w:val="-6"/>
          <w:sz w:val="24"/>
        </w:rPr>
        <w:t>ATTACHMENT</w:t>
      </w:r>
      <w:r>
        <w:rPr>
          <w:b/>
          <w:spacing w:val="-7"/>
          <w:sz w:val="24"/>
        </w:rPr>
        <w:t xml:space="preserve"> </w:t>
      </w:r>
      <w:r>
        <w:rPr>
          <w:b/>
          <w:spacing w:val="-10"/>
          <w:sz w:val="24"/>
        </w:rPr>
        <w:t>A</w:t>
      </w:r>
    </w:p>
    <w:p w14:paraId="6356ED5E" w14:textId="77777777" w:rsidR="008A70C2" w:rsidRDefault="008A70C2">
      <w:pPr>
        <w:pStyle w:val="BodyText"/>
        <w:rPr>
          <w:b/>
        </w:rPr>
      </w:pPr>
    </w:p>
    <w:p w14:paraId="18DD1F9E" w14:textId="77777777" w:rsidR="008A70C2" w:rsidRDefault="00CF3C46">
      <w:pPr>
        <w:ind w:left="18" w:right="78"/>
        <w:jc w:val="center"/>
        <w:rPr>
          <w:b/>
          <w:sz w:val="24"/>
        </w:rPr>
      </w:pPr>
      <w:r>
        <w:rPr>
          <w:b/>
          <w:sz w:val="24"/>
        </w:rPr>
        <w:t>PAY-ON-DEMAND</w:t>
      </w:r>
      <w:r>
        <w:rPr>
          <w:b/>
          <w:spacing w:val="-10"/>
          <w:sz w:val="24"/>
        </w:rPr>
        <w:t xml:space="preserve"> </w:t>
      </w:r>
      <w:r>
        <w:rPr>
          <w:b/>
          <w:sz w:val="24"/>
        </w:rPr>
        <w:t>SURETY</w:t>
      </w:r>
      <w:r>
        <w:rPr>
          <w:b/>
          <w:spacing w:val="-9"/>
          <w:sz w:val="24"/>
        </w:rPr>
        <w:t xml:space="preserve"> </w:t>
      </w:r>
      <w:r>
        <w:rPr>
          <w:b/>
          <w:sz w:val="24"/>
        </w:rPr>
        <w:t>BOND</w:t>
      </w:r>
      <w:r>
        <w:rPr>
          <w:b/>
          <w:spacing w:val="-10"/>
          <w:sz w:val="24"/>
        </w:rPr>
        <w:t xml:space="preserve"> </w:t>
      </w:r>
      <w:r>
        <w:rPr>
          <w:b/>
          <w:spacing w:val="-2"/>
          <w:sz w:val="24"/>
        </w:rPr>
        <w:t>TEMPLATE</w:t>
      </w:r>
    </w:p>
    <w:p w14:paraId="7612BC86" w14:textId="77777777" w:rsidR="008A70C2" w:rsidRDefault="008A70C2">
      <w:pPr>
        <w:pStyle w:val="BodyText"/>
        <w:rPr>
          <w:b/>
        </w:rPr>
      </w:pPr>
    </w:p>
    <w:p w14:paraId="47D74F80" w14:textId="77777777" w:rsidR="008A70C2" w:rsidRDefault="008A70C2">
      <w:pPr>
        <w:pStyle w:val="BodyText"/>
        <w:spacing w:before="1"/>
        <w:rPr>
          <w:b/>
        </w:rPr>
      </w:pPr>
    </w:p>
    <w:p w14:paraId="2A11ADDB" w14:textId="77777777" w:rsidR="008A70C2" w:rsidRDefault="00CF3C46">
      <w:pPr>
        <w:tabs>
          <w:tab w:val="left" w:pos="7448"/>
        </w:tabs>
        <w:ind w:left="155"/>
        <w:rPr>
          <w:b/>
          <w:sz w:val="24"/>
        </w:rPr>
      </w:pPr>
      <w:r>
        <w:rPr>
          <w:b/>
          <w:sz w:val="24"/>
        </w:rPr>
        <w:t>BOND</w:t>
      </w:r>
      <w:r>
        <w:rPr>
          <w:b/>
          <w:spacing w:val="-9"/>
          <w:sz w:val="24"/>
        </w:rPr>
        <w:t xml:space="preserve"> </w:t>
      </w:r>
      <w:r>
        <w:rPr>
          <w:b/>
          <w:spacing w:val="-4"/>
          <w:sz w:val="24"/>
        </w:rPr>
        <w:t>NO.:</w:t>
      </w:r>
      <w:r>
        <w:rPr>
          <w:b/>
          <w:sz w:val="24"/>
        </w:rPr>
        <w:tab/>
        <w:t>AMOUNT:</w:t>
      </w:r>
      <w:r>
        <w:rPr>
          <w:b/>
          <w:spacing w:val="51"/>
          <w:sz w:val="24"/>
        </w:rPr>
        <w:t xml:space="preserve"> </w:t>
      </w:r>
      <w:r>
        <w:rPr>
          <w:b/>
          <w:spacing w:val="-10"/>
          <w:sz w:val="24"/>
        </w:rPr>
        <w:t>$</w:t>
      </w:r>
    </w:p>
    <w:p w14:paraId="0347618F" w14:textId="77777777" w:rsidR="008A70C2" w:rsidRDefault="008A70C2">
      <w:pPr>
        <w:pStyle w:val="BodyText"/>
        <w:rPr>
          <w:b/>
        </w:rPr>
      </w:pPr>
    </w:p>
    <w:p w14:paraId="4B1A248E" w14:textId="478C07AB" w:rsidR="001A5792" w:rsidRDefault="001A5792">
      <w:pPr>
        <w:pStyle w:val="BodyText"/>
        <w:rPr>
          <w:b/>
          <w:spacing w:val="-4"/>
        </w:rPr>
      </w:pPr>
      <w:r>
        <w:rPr>
          <w:b/>
        </w:rPr>
        <w:t xml:space="preserve">  REGIONAL FILE N</w:t>
      </w:r>
      <w:r>
        <w:rPr>
          <w:b/>
          <w:spacing w:val="-4"/>
        </w:rPr>
        <w:t>O.:</w:t>
      </w:r>
    </w:p>
    <w:p w14:paraId="55F5EA84" w14:textId="77777777" w:rsidR="001A5792" w:rsidRDefault="001A5792">
      <w:pPr>
        <w:pStyle w:val="BodyText"/>
        <w:rPr>
          <w:b/>
        </w:rPr>
      </w:pPr>
    </w:p>
    <w:p w14:paraId="64766ADC" w14:textId="77777777" w:rsidR="008A70C2" w:rsidRDefault="00CF3C46">
      <w:pPr>
        <w:ind w:left="155"/>
        <w:rPr>
          <w:sz w:val="24"/>
        </w:rPr>
      </w:pPr>
      <w:r>
        <w:rPr>
          <w:b/>
          <w:sz w:val="24"/>
        </w:rPr>
        <w:t>KNOW</w:t>
      </w:r>
      <w:r>
        <w:rPr>
          <w:b/>
          <w:spacing w:val="-8"/>
          <w:sz w:val="24"/>
        </w:rPr>
        <w:t xml:space="preserve"> </w:t>
      </w:r>
      <w:r>
        <w:rPr>
          <w:b/>
          <w:sz w:val="24"/>
        </w:rPr>
        <w:t>ALL</w:t>
      </w:r>
      <w:r>
        <w:rPr>
          <w:b/>
          <w:spacing w:val="-11"/>
          <w:sz w:val="24"/>
        </w:rPr>
        <w:t xml:space="preserve"> </w:t>
      </w:r>
      <w:r>
        <w:rPr>
          <w:b/>
          <w:sz w:val="24"/>
        </w:rPr>
        <w:t>PERSONS</w:t>
      </w:r>
      <w:r>
        <w:rPr>
          <w:b/>
          <w:spacing w:val="-7"/>
          <w:sz w:val="24"/>
        </w:rPr>
        <w:t xml:space="preserve"> </w:t>
      </w:r>
      <w:r>
        <w:rPr>
          <w:b/>
          <w:sz w:val="24"/>
        </w:rPr>
        <w:t>BY</w:t>
      </w:r>
      <w:r>
        <w:rPr>
          <w:b/>
          <w:spacing w:val="-10"/>
          <w:sz w:val="24"/>
        </w:rPr>
        <w:t xml:space="preserve"> </w:t>
      </w:r>
      <w:r>
        <w:rPr>
          <w:b/>
          <w:sz w:val="24"/>
        </w:rPr>
        <w:t>THESE</w:t>
      </w:r>
      <w:r>
        <w:rPr>
          <w:b/>
          <w:spacing w:val="-8"/>
          <w:sz w:val="24"/>
        </w:rPr>
        <w:t xml:space="preserve"> </w:t>
      </w:r>
      <w:r>
        <w:rPr>
          <w:b/>
          <w:sz w:val="24"/>
        </w:rPr>
        <w:t>PRESENTS</w:t>
      </w:r>
      <w:r>
        <w:rPr>
          <w:sz w:val="24"/>
        </w:rPr>
        <w:t>,</w:t>
      </w:r>
      <w:r>
        <w:rPr>
          <w:spacing w:val="-8"/>
          <w:sz w:val="24"/>
        </w:rPr>
        <w:t xml:space="preserve"> </w:t>
      </w:r>
      <w:r>
        <w:rPr>
          <w:spacing w:val="-4"/>
          <w:sz w:val="24"/>
        </w:rPr>
        <w:t>that</w:t>
      </w:r>
    </w:p>
    <w:p w14:paraId="2DEE77CE" w14:textId="77777777" w:rsidR="008A70C2" w:rsidRDefault="008A70C2">
      <w:pPr>
        <w:pStyle w:val="BodyText"/>
        <w:rPr>
          <w:sz w:val="20"/>
        </w:rPr>
      </w:pPr>
    </w:p>
    <w:p w14:paraId="3076EA4F" w14:textId="77777777" w:rsidR="008A70C2" w:rsidRDefault="00CF3C46">
      <w:pPr>
        <w:pStyle w:val="BodyText"/>
        <w:spacing w:before="57"/>
        <w:rPr>
          <w:sz w:val="20"/>
        </w:rPr>
      </w:pPr>
      <w:r>
        <w:rPr>
          <w:noProof/>
        </w:rPr>
        <mc:AlternateContent>
          <mc:Choice Requires="wps">
            <w:drawing>
              <wp:anchor distT="0" distB="0" distL="0" distR="0" simplePos="0" relativeHeight="487587840" behindDoc="1" locked="0" layoutInCell="1" allowOverlap="1" wp14:anchorId="33BD57A9" wp14:editId="01D8C949">
                <wp:simplePos x="0" y="0"/>
                <wp:positionH relativeFrom="page">
                  <wp:posOffset>2321305</wp:posOffset>
                </wp:positionH>
                <wp:positionV relativeFrom="paragraph">
                  <wp:posOffset>197870</wp:posOffset>
                </wp:positionV>
                <wp:extent cx="3132455" cy="1270"/>
                <wp:effectExtent l="0" t="0" r="0" b="0"/>
                <wp:wrapTopAndBottom/>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32455" cy="1270"/>
                        </a:xfrm>
                        <a:custGeom>
                          <a:avLst/>
                          <a:gdLst/>
                          <a:ahLst/>
                          <a:cxnLst/>
                          <a:rect l="l" t="t" r="r" b="b"/>
                          <a:pathLst>
                            <a:path w="3132455">
                              <a:moveTo>
                                <a:pt x="0" y="0"/>
                              </a:moveTo>
                              <a:lnTo>
                                <a:pt x="3132429"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4BDEA46" id="Graphic 1" o:spid="_x0000_s1026" style="position:absolute;margin-left:182.8pt;margin-top:15.6pt;width:246.65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31324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" path="m,l3132429,e" filled="f" strokeweight=".26669mm">
                <v:path arrowok="t"/>
                <w10:wrap type="topAndBottom" anchorx="page"/>
              </v:shape>
            </w:pict>
          </mc:Fallback>
        </mc:AlternateContent>
      </w:r>
    </w:p>
    <w:p w14:paraId="5D07B5AF" w14:textId="3B42397F" w:rsidR="008A70C2" w:rsidRPr="00CF3C46" w:rsidRDefault="00CF3C46">
      <w:pPr>
        <w:ind w:right="78"/>
        <w:jc w:val="center"/>
        <w:rPr>
          <w:sz w:val="24"/>
          <w:szCs w:val="24"/>
        </w:rPr>
      </w:pPr>
      <w:r w:rsidRPr="00CF3C46">
        <w:rPr>
          <w:sz w:val="24"/>
          <w:szCs w:val="24"/>
        </w:rPr>
        <w:t>(Name of Corporation) ,</w:t>
      </w:r>
    </w:p>
    <w:p w14:paraId="0BD1E460" w14:textId="77777777" w:rsidR="008A70C2" w:rsidRDefault="00CF3C46">
      <w:pPr>
        <w:spacing w:before="267"/>
        <w:ind w:left="23" w:right="78"/>
        <w:jc w:val="center"/>
        <w:rPr>
          <w:sz w:val="24"/>
        </w:rPr>
      </w:pPr>
      <w:r>
        <w:rPr>
          <w:sz w:val="24"/>
        </w:rPr>
        <w:t>as</w:t>
      </w:r>
      <w:r>
        <w:rPr>
          <w:spacing w:val="-11"/>
          <w:sz w:val="24"/>
        </w:rPr>
        <w:t xml:space="preserve"> </w:t>
      </w:r>
      <w:r>
        <w:rPr>
          <w:sz w:val="24"/>
        </w:rPr>
        <w:t>Principal,</w:t>
      </w:r>
      <w:r>
        <w:rPr>
          <w:spacing w:val="-9"/>
          <w:sz w:val="24"/>
        </w:rPr>
        <w:t xml:space="preserve"> </w:t>
      </w:r>
      <w:r>
        <w:rPr>
          <w:sz w:val="24"/>
        </w:rPr>
        <w:t>hereinafter</w:t>
      </w:r>
      <w:r>
        <w:rPr>
          <w:spacing w:val="-12"/>
          <w:sz w:val="24"/>
        </w:rPr>
        <w:t xml:space="preserve"> </w:t>
      </w:r>
      <w:r>
        <w:rPr>
          <w:sz w:val="24"/>
        </w:rPr>
        <w:t>called</w:t>
      </w:r>
      <w:r>
        <w:rPr>
          <w:spacing w:val="-9"/>
          <w:sz w:val="24"/>
        </w:rPr>
        <w:t xml:space="preserve"> </w:t>
      </w:r>
      <w:r>
        <w:rPr>
          <w:sz w:val="24"/>
        </w:rPr>
        <w:t>the</w:t>
      </w:r>
      <w:r>
        <w:rPr>
          <w:spacing w:val="-9"/>
          <w:sz w:val="24"/>
        </w:rPr>
        <w:t xml:space="preserve"> </w:t>
      </w:r>
      <w:r>
        <w:rPr>
          <w:sz w:val="24"/>
        </w:rPr>
        <w:t>"</w:t>
      </w:r>
      <w:r>
        <w:rPr>
          <w:b/>
          <w:sz w:val="24"/>
        </w:rPr>
        <w:t>Principal",</w:t>
      </w:r>
      <w:r>
        <w:rPr>
          <w:b/>
          <w:spacing w:val="-9"/>
          <w:sz w:val="24"/>
        </w:rPr>
        <w:t xml:space="preserve"> </w:t>
      </w:r>
      <w:r>
        <w:rPr>
          <w:spacing w:val="-5"/>
          <w:sz w:val="24"/>
        </w:rPr>
        <w:t>and</w:t>
      </w:r>
    </w:p>
    <w:p w14:paraId="0E32FCA3" w14:textId="77777777" w:rsidR="008A70C2" w:rsidRDefault="008A70C2">
      <w:pPr>
        <w:pStyle w:val="BodyText"/>
        <w:rPr>
          <w:sz w:val="20"/>
        </w:rPr>
      </w:pPr>
    </w:p>
    <w:p w14:paraId="5512B0D0" w14:textId="77777777" w:rsidR="008A70C2" w:rsidRDefault="00CF3C46">
      <w:pPr>
        <w:pStyle w:val="BodyText"/>
        <w:spacing w:before="57"/>
        <w:rPr>
          <w:sz w:val="20"/>
        </w:rPr>
      </w:pPr>
      <w:r>
        <w:rPr>
          <w:noProof/>
        </w:rPr>
        <mc:AlternateContent>
          <mc:Choice Requires="wps">
            <w:drawing>
              <wp:anchor distT="0" distB="0" distL="0" distR="0" simplePos="0" relativeHeight="487588352" behindDoc="1" locked="0" layoutInCell="1" allowOverlap="1" wp14:anchorId="74AEB5A8" wp14:editId="6D7BDA74">
                <wp:simplePos x="0" y="0"/>
                <wp:positionH relativeFrom="page">
                  <wp:posOffset>2024126</wp:posOffset>
                </wp:positionH>
                <wp:positionV relativeFrom="paragraph">
                  <wp:posOffset>197806</wp:posOffset>
                </wp:positionV>
                <wp:extent cx="3726179" cy="127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26179" cy="1270"/>
                        </a:xfrm>
                        <a:custGeom>
                          <a:avLst/>
                          <a:gdLst/>
                          <a:ahLst/>
                          <a:cxnLst/>
                          <a:rect l="l" t="t" r="r" b="b"/>
                          <a:pathLst>
                            <a:path w="3726179">
                              <a:moveTo>
                                <a:pt x="0" y="0"/>
                              </a:moveTo>
                              <a:lnTo>
                                <a:pt x="3726027"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4292F85" id="Graphic 2" o:spid="_x0000_s1026" style="position:absolute;margin-left:159.4pt;margin-top:15.6pt;width:293.4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372617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" path="m,l3726027,e" filled="f" strokeweight=".26669mm">
                <v:path arrowok="t"/>
                <w10:wrap type="topAndBottom" anchorx="page"/>
              </v:shape>
            </w:pict>
          </mc:Fallback>
        </mc:AlternateContent>
      </w:r>
    </w:p>
    <w:p w14:paraId="4915ECDC" w14:textId="7CEDA361" w:rsidR="008A70C2" w:rsidRPr="00CF3C46" w:rsidRDefault="00CF3C46">
      <w:pPr>
        <w:ind w:left="2" w:right="78"/>
        <w:jc w:val="center"/>
        <w:rPr>
          <w:sz w:val="24"/>
          <w:szCs w:val="24"/>
        </w:rPr>
      </w:pPr>
      <w:r w:rsidRPr="00CF3C46">
        <w:rPr>
          <w:sz w:val="24"/>
          <w:szCs w:val="24"/>
        </w:rPr>
        <w:t>( Name of Surety</w:t>
      </w:r>
      <w:r>
        <w:rPr>
          <w:sz w:val="24"/>
          <w:szCs w:val="24"/>
        </w:rPr>
        <w:t xml:space="preserve"> </w:t>
      </w:r>
      <w:r w:rsidRPr="00CF3C46">
        <w:rPr>
          <w:sz w:val="24"/>
          <w:szCs w:val="24"/>
        </w:rPr>
        <w:t>Company) ,</w:t>
      </w:r>
    </w:p>
    <w:p w14:paraId="6DBD1E35" w14:textId="06F48B80" w:rsidR="008A70C2" w:rsidRDefault="00CF3C46" w:rsidP="00CF3C46">
      <w:pPr>
        <w:pStyle w:val="BodyText"/>
        <w:tabs>
          <w:tab w:val="left" w:pos="9081"/>
        </w:tabs>
        <w:spacing w:before="270"/>
        <w:ind w:left="155" w:right="424"/>
      </w:pPr>
      <w:r>
        <w:t>as Surety, hereinafter called the "</w:t>
      </w:r>
      <w:r>
        <w:rPr>
          <w:b/>
        </w:rPr>
        <w:t>Surety</w:t>
      </w:r>
      <w:r>
        <w:t>", are held and firmly bound unto The Regional Municipality of York, hereinafter called the "</w:t>
      </w:r>
      <w:r>
        <w:rPr>
          <w:b/>
        </w:rPr>
        <w:t>Obligee</w:t>
      </w:r>
      <w:r>
        <w:t xml:space="preserve">", in the amount of </w:t>
      </w:r>
      <w:r>
        <w:rPr>
          <w:u w:val="single"/>
        </w:rPr>
        <w:tab/>
        <w:t xml:space="preserve">_______ </w:t>
      </w:r>
      <w:r>
        <w:t>Dollars</w:t>
      </w:r>
      <w:r>
        <w:rPr>
          <w:spacing w:val="-17"/>
        </w:rPr>
        <w:t xml:space="preserve"> </w:t>
      </w:r>
      <w:r>
        <w:t>(</w:t>
      </w:r>
      <w:r w:rsidRPr="00CF3C46">
        <w:rPr>
          <w:bCs/>
        </w:rPr>
        <w:t>$_____________</w:t>
      </w:r>
      <w:r>
        <w:rPr>
          <w:bCs/>
        </w:rPr>
        <w:t>____</w:t>
      </w:r>
      <w:r>
        <w:t>) lawful money</w:t>
      </w:r>
      <w:r>
        <w:rPr>
          <w:spacing w:val="-3"/>
        </w:rPr>
        <w:t xml:space="preserve"> </w:t>
      </w:r>
      <w:r>
        <w:t>of Canada, for the payment of which sum, well and truly to be made, the Principal</w:t>
      </w:r>
      <w:r>
        <w:rPr>
          <w:spacing w:val="-13"/>
        </w:rPr>
        <w:t xml:space="preserve"> </w:t>
      </w:r>
      <w:r>
        <w:t>and</w:t>
      </w:r>
      <w:r>
        <w:rPr>
          <w:spacing w:val="-12"/>
        </w:rPr>
        <w:t xml:space="preserve"> </w:t>
      </w:r>
      <w:r>
        <w:t>the</w:t>
      </w:r>
      <w:r>
        <w:rPr>
          <w:spacing w:val="-10"/>
        </w:rPr>
        <w:t xml:space="preserve"> </w:t>
      </w:r>
      <w:r>
        <w:t>Surety</w:t>
      </w:r>
      <w:r>
        <w:rPr>
          <w:spacing w:val="40"/>
        </w:rPr>
        <w:t xml:space="preserve"> </w:t>
      </w:r>
      <w:r>
        <w:t>bind</w:t>
      </w:r>
      <w:r>
        <w:rPr>
          <w:spacing w:val="-10"/>
        </w:rPr>
        <w:t xml:space="preserve"> </w:t>
      </w:r>
      <w:r>
        <w:t>themselves,</w:t>
      </w:r>
      <w:r>
        <w:rPr>
          <w:spacing w:val="-10"/>
        </w:rPr>
        <w:t xml:space="preserve"> </w:t>
      </w:r>
      <w:r>
        <w:t>their</w:t>
      </w:r>
      <w:r>
        <w:rPr>
          <w:spacing w:val="-13"/>
        </w:rPr>
        <w:t xml:space="preserve"> </w:t>
      </w:r>
      <w:r>
        <w:t>heirs,</w:t>
      </w:r>
      <w:r>
        <w:rPr>
          <w:spacing w:val="-9"/>
        </w:rPr>
        <w:t xml:space="preserve"> </w:t>
      </w:r>
      <w:r>
        <w:t>executors,</w:t>
      </w:r>
      <w:r>
        <w:rPr>
          <w:spacing w:val="-10"/>
        </w:rPr>
        <w:t xml:space="preserve"> </w:t>
      </w:r>
      <w:r>
        <w:t>administrators,</w:t>
      </w:r>
      <w:r>
        <w:rPr>
          <w:spacing w:val="-9"/>
        </w:rPr>
        <w:t xml:space="preserve"> </w:t>
      </w:r>
      <w:r>
        <w:t>successors and assigns, jointly and severally, firmly by these presents.</w:t>
      </w:r>
    </w:p>
    <w:p w14:paraId="0B3CC780" w14:textId="24EA2433" w:rsidR="008A70C2" w:rsidRDefault="00CF3C46">
      <w:pPr>
        <w:pStyle w:val="BodyText"/>
        <w:tabs>
          <w:tab w:val="left" w:pos="4714"/>
          <w:tab w:val="left" w:pos="9688"/>
        </w:tabs>
        <w:spacing w:before="274"/>
        <w:ind w:left="155" w:right="838"/>
      </w:pPr>
      <w:r>
        <w:rPr>
          <w:b/>
        </w:rPr>
        <w:t xml:space="preserve">WHEREAS </w:t>
      </w:r>
      <w:r>
        <w:t xml:space="preserve">the Principal and Obligee have entered into an agreement dated </w:t>
      </w:r>
      <w:r>
        <w:rPr>
          <w:u w:val="single"/>
        </w:rPr>
        <w:tab/>
      </w:r>
      <w:r>
        <w:t xml:space="preserve"> with respect to lands known as </w:t>
      </w:r>
      <w:r>
        <w:rPr>
          <w:u w:val="single"/>
        </w:rPr>
        <w:t xml:space="preserve">_______________________ </w:t>
      </w:r>
      <w:r>
        <w:t xml:space="preserve"> in the Regional Municipality of York (said agreement is by reference made a part hereof and is hereinafter referred to as the “</w:t>
      </w:r>
      <w:r>
        <w:rPr>
          <w:b/>
        </w:rPr>
        <w:t xml:space="preserve">Development </w:t>
      </w:r>
      <w:r>
        <w:rPr>
          <w:b/>
          <w:spacing w:val="-2"/>
        </w:rPr>
        <w:t>Agreement</w:t>
      </w:r>
      <w:r>
        <w:rPr>
          <w:spacing w:val="-2"/>
        </w:rPr>
        <w:t>”).</w:t>
      </w:r>
    </w:p>
    <w:p w14:paraId="35BE30DF" w14:textId="77777777" w:rsidR="008A70C2" w:rsidRDefault="008A70C2">
      <w:pPr>
        <w:pStyle w:val="BodyText"/>
      </w:pPr>
    </w:p>
    <w:p w14:paraId="5C65BDC4" w14:textId="77777777" w:rsidR="008A70C2" w:rsidRDefault="00CF3C46">
      <w:pPr>
        <w:pStyle w:val="BodyText"/>
        <w:ind w:left="155" w:right="175"/>
      </w:pPr>
      <w:r>
        <w:rPr>
          <w:b/>
        </w:rPr>
        <w:t>NOW THEREFORE</w:t>
      </w:r>
      <w:r>
        <w:t>, the condition of this obligation is such that if the Principal shall, in the opinion</w:t>
      </w:r>
      <w:r>
        <w:rPr>
          <w:spacing w:val="-7"/>
        </w:rPr>
        <w:t xml:space="preserve"> </w:t>
      </w:r>
      <w:r>
        <w:t>of</w:t>
      </w:r>
      <w:r>
        <w:rPr>
          <w:spacing w:val="-8"/>
        </w:rPr>
        <w:t xml:space="preserve"> </w:t>
      </w:r>
      <w:r>
        <w:t>the</w:t>
      </w:r>
      <w:r>
        <w:rPr>
          <w:spacing w:val="-8"/>
        </w:rPr>
        <w:t xml:space="preserve"> </w:t>
      </w:r>
      <w:r>
        <w:t>Obligee</w:t>
      </w:r>
      <w:r>
        <w:rPr>
          <w:spacing w:val="-8"/>
        </w:rPr>
        <w:t xml:space="preserve"> </w:t>
      </w:r>
      <w:r>
        <w:t>do</w:t>
      </w:r>
      <w:r>
        <w:rPr>
          <w:spacing w:val="-6"/>
        </w:rPr>
        <w:t xml:space="preserve"> </w:t>
      </w:r>
      <w:r>
        <w:t>and</w:t>
      </w:r>
      <w:r>
        <w:rPr>
          <w:spacing w:val="-6"/>
        </w:rPr>
        <w:t xml:space="preserve"> </w:t>
      </w:r>
      <w:r>
        <w:t>perform</w:t>
      </w:r>
      <w:r>
        <w:rPr>
          <w:spacing w:val="-7"/>
        </w:rPr>
        <w:t xml:space="preserve"> </w:t>
      </w:r>
      <w:r>
        <w:t>all</w:t>
      </w:r>
      <w:r>
        <w:rPr>
          <w:spacing w:val="-9"/>
        </w:rPr>
        <w:t xml:space="preserve"> </w:t>
      </w:r>
      <w:r>
        <w:t>of</w:t>
      </w:r>
      <w:r>
        <w:rPr>
          <w:spacing w:val="-8"/>
        </w:rPr>
        <w:t xml:space="preserve"> </w:t>
      </w:r>
      <w:r>
        <w:t>the</w:t>
      </w:r>
      <w:r>
        <w:rPr>
          <w:spacing w:val="-5"/>
        </w:rPr>
        <w:t xml:space="preserve"> </w:t>
      </w:r>
      <w:r>
        <w:t>stipulations,</w:t>
      </w:r>
      <w:r>
        <w:rPr>
          <w:spacing w:val="-5"/>
        </w:rPr>
        <w:t xml:space="preserve"> </w:t>
      </w:r>
      <w:r>
        <w:t>conditions,</w:t>
      </w:r>
      <w:r>
        <w:rPr>
          <w:spacing w:val="-5"/>
        </w:rPr>
        <w:t xml:space="preserve"> </w:t>
      </w:r>
      <w:r>
        <w:t>covenants</w:t>
      </w:r>
      <w:r>
        <w:rPr>
          <w:spacing w:val="-11"/>
        </w:rPr>
        <w:t xml:space="preserve"> </w:t>
      </w:r>
      <w:r>
        <w:t>and</w:t>
      </w:r>
      <w:r>
        <w:rPr>
          <w:spacing w:val="-8"/>
        </w:rPr>
        <w:t xml:space="preserve"> </w:t>
      </w:r>
      <w:r>
        <w:t>terms</w:t>
      </w:r>
      <w:r>
        <w:rPr>
          <w:spacing w:val="-8"/>
        </w:rPr>
        <w:t xml:space="preserve"> </w:t>
      </w:r>
      <w:r>
        <w:t>of the Development Agreement, then this obligation shall be void and of no effect; otherwise, it shall remain in full force and effect.</w:t>
      </w:r>
    </w:p>
    <w:p w14:paraId="462DF17A" w14:textId="77777777" w:rsidR="008A70C2" w:rsidRDefault="008A70C2">
      <w:pPr>
        <w:pStyle w:val="BodyText"/>
        <w:spacing w:before="2"/>
      </w:pPr>
    </w:p>
    <w:p w14:paraId="6B95B706" w14:textId="77777777" w:rsidR="008A70C2" w:rsidRDefault="00CF3C46">
      <w:pPr>
        <w:pStyle w:val="BodyText"/>
        <w:spacing w:before="1"/>
        <w:ind w:left="155"/>
      </w:pPr>
      <w:r>
        <w:rPr>
          <w:b/>
        </w:rPr>
        <w:t>PROVIDED,</w:t>
      </w:r>
      <w:r>
        <w:rPr>
          <w:b/>
          <w:spacing w:val="-10"/>
        </w:rPr>
        <w:t xml:space="preserve"> </w:t>
      </w:r>
      <w:r>
        <w:t>however,</w:t>
      </w:r>
      <w:r>
        <w:rPr>
          <w:spacing w:val="-9"/>
        </w:rPr>
        <w:t xml:space="preserve"> </w:t>
      </w:r>
      <w:r>
        <w:t>the</w:t>
      </w:r>
      <w:r>
        <w:rPr>
          <w:spacing w:val="-10"/>
        </w:rPr>
        <w:t xml:space="preserve"> </w:t>
      </w:r>
      <w:r>
        <w:t>foregoing</w:t>
      </w:r>
      <w:r>
        <w:rPr>
          <w:spacing w:val="-11"/>
        </w:rPr>
        <w:t xml:space="preserve"> </w:t>
      </w:r>
      <w:r>
        <w:t>obligation</w:t>
      </w:r>
      <w:r>
        <w:rPr>
          <w:spacing w:val="-7"/>
        </w:rPr>
        <w:t xml:space="preserve"> </w:t>
      </w:r>
      <w:r>
        <w:t>is</w:t>
      </w:r>
      <w:r>
        <w:rPr>
          <w:spacing w:val="-9"/>
        </w:rPr>
        <w:t xml:space="preserve"> </w:t>
      </w:r>
      <w:r>
        <w:t>subject</w:t>
      </w:r>
      <w:r>
        <w:rPr>
          <w:spacing w:val="-7"/>
        </w:rPr>
        <w:t xml:space="preserve"> </w:t>
      </w:r>
      <w:r>
        <w:t>to</w:t>
      </w:r>
      <w:r>
        <w:rPr>
          <w:spacing w:val="-7"/>
        </w:rPr>
        <w:t xml:space="preserve"> </w:t>
      </w:r>
      <w:r>
        <w:t>the</w:t>
      </w:r>
      <w:r>
        <w:rPr>
          <w:spacing w:val="-7"/>
        </w:rPr>
        <w:t xml:space="preserve"> </w:t>
      </w:r>
      <w:r>
        <w:t>following</w:t>
      </w:r>
      <w:r>
        <w:rPr>
          <w:spacing w:val="-8"/>
        </w:rPr>
        <w:t xml:space="preserve"> </w:t>
      </w:r>
      <w:r>
        <w:t>terms</w:t>
      </w:r>
      <w:r>
        <w:rPr>
          <w:spacing w:val="-9"/>
        </w:rPr>
        <w:t xml:space="preserve"> </w:t>
      </w:r>
      <w:r>
        <w:t>and</w:t>
      </w:r>
      <w:r>
        <w:rPr>
          <w:spacing w:val="-6"/>
        </w:rPr>
        <w:t xml:space="preserve"> </w:t>
      </w:r>
      <w:r>
        <w:rPr>
          <w:spacing w:val="-2"/>
        </w:rPr>
        <w:t>conditions:</w:t>
      </w:r>
    </w:p>
    <w:p w14:paraId="699B5BFC" w14:textId="77777777" w:rsidR="008A70C2" w:rsidRDefault="008A70C2">
      <w:pPr>
        <w:pStyle w:val="BodyText"/>
        <w:spacing w:before="2"/>
      </w:pPr>
    </w:p>
    <w:p w14:paraId="0824C7AA" w14:textId="407C8711" w:rsidR="008A70C2" w:rsidRDefault="00CF3C46">
      <w:pPr>
        <w:pStyle w:val="ListParagraph"/>
        <w:numPr>
          <w:ilvl w:val="0"/>
          <w:numId w:val="1"/>
        </w:numPr>
        <w:tabs>
          <w:tab w:val="left" w:pos="696"/>
        </w:tabs>
        <w:ind w:right="182"/>
        <w:rPr>
          <w:sz w:val="24"/>
        </w:rPr>
      </w:pPr>
      <w:r>
        <w:rPr>
          <w:sz w:val="24"/>
        </w:rPr>
        <w:t>Whenever</w:t>
      </w:r>
      <w:r>
        <w:rPr>
          <w:spacing w:val="-8"/>
          <w:sz w:val="24"/>
        </w:rPr>
        <w:t xml:space="preserve"> </w:t>
      </w:r>
      <w:r>
        <w:rPr>
          <w:sz w:val="24"/>
        </w:rPr>
        <w:t>the</w:t>
      </w:r>
      <w:r>
        <w:rPr>
          <w:spacing w:val="-6"/>
          <w:sz w:val="24"/>
        </w:rPr>
        <w:t xml:space="preserve"> </w:t>
      </w:r>
      <w:r>
        <w:rPr>
          <w:sz w:val="24"/>
        </w:rPr>
        <w:t>Principal</w:t>
      </w:r>
      <w:r>
        <w:rPr>
          <w:spacing w:val="-6"/>
          <w:sz w:val="24"/>
        </w:rPr>
        <w:t xml:space="preserve"> </w:t>
      </w:r>
      <w:r>
        <w:rPr>
          <w:sz w:val="24"/>
        </w:rPr>
        <w:t>shall</w:t>
      </w:r>
      <w:r>
        <w:rPr>
          <w:spacing w:val="-8"/>
          <w:sz w:val="24"/>
        </w:rPr>
        <w:t xml:space="preserve"> </w:t>
      </w:r>
      <w:r>
        <w:rPr>
          <w:sz w:val="24"/>
        </w:rPr>
        <w:t>be</w:t>
      </w:r>
      <w:r>
        <w:rPr>
          <w:spacing w:val="-6"/>
          <w:sz w:val="24"/>
        </w:rPr>
        <w:t xml:space="preserve"> </w:t>
      </w:r>
      <w:r>
        <w:rPr>
          <w:sz w:val="24"/>
        </w:rPr>
        <w:t>declared</w:t>
      </w:r>
      <w:r>
        <w:rPr>
          <w:spacing w:val="-7"/>
          <w:sz w:val="24"/>
        </w:rPr>
        <w:t xml:space="preserve"> </w:t>
      </w:r>
      <w:r>
        <w:rPr>
          <w:sz w:val="24"/>
        </w:rPr>
        <w:t>in</w:t>
      </w:r>
      <w:r>
        <w:rPr>
          <w:spacing w:val="-5"/>
          <w:sz w:val="24"/>
        </w:rPr>
        <w:t xml:space="preserve"> </w:t>
      </w:r>
      <w:r>
        <w:rPr>
          <w:sz w:val="24"/>
        </w:rPr>
        <w:t>writing</w:t>
      </w:r>
      <w:r>
        <w:rPr>
          <w:spacing w:val="-7"/>
          <w:sz w:val="24"/>
        </w:rPr>
        <w:t xml:space="preserve"> </w:t>
      </w:r>
      <w:r>
        <w:rPr>
          <w:sz w:val="24"/>
        </w:rPr>
        <w:t>by</w:t>
      </w:r>
      <w:r>
        <w:rPr>
          <w:spacing w:val="-10"/>
          <w:sz w:val="24"/>
        </w:rPr>
        <w:t xml:space="preserve"> </w:t>
      </w:r>
      <w:r>
        <w:rPr>
          <w:sz w:val="24"/>
        </w:rPr>
        <w:t>the</w:t>
      </w:r>
      <w:r>
        <w:rPr>
          <w:spacing w:val="-6"/>
          <w:sz w:val="24"/>
        </w:rPr>
        <w:t xml:space="preserve"> </w:t>
      </w:r>
      <w:r>
        <w:rPr>
          <w:sz w:val="24"/>
        </w:rPr>
        <w:t>Obligee</w:t>
      </w:r>
      <w:r>
        <w:rPr>
          <w:spacing w:val="-6"/>
          <w:sz w:val="24"/>
        </w:rPr>
        <w:t xml:space="preserve"> </w:t>
      </w:r>
      <w:r>
        <w:rPr>
          <w:sz w:val="24"/>
        </w:rPr>
        <w:t>to</w:t>
      </w:r>
      <w:r>
        <w:rPr>
          <w:spacing w:val="-8"/>
          <w:sz w:val="24"/>
        </w:rPr>
        <w:t xml:space="preserve"> </w:t>
      </w:r>
      <w:r>
        <w:rPr>
          <w:sz w:val="24"/>
        </w:rPr>
        <w:t>be</w:t>
      </w:r>
      <w:r>
        <w:rPr>
          <w:spacing w:val="-4"/>
          <w:sz w:val="24"/>
        </w:rPr>
        <w:t xml:space="preserve"> </w:t>
      </w:r>
      <w:r>
        <w:rPr>
          <w:sz w:val="24"/>
        </w:rPr>
        <w:t>in</w:t>
      </w:r>
      <w:r>
        <w:rPr>
          <w:spacing w:val="-8"/>
          <w:sz w:val="24"/>
        </w:rPr>
        <w:t xml:space="preserve"> </w:t>
      </w:r>
      <w:r>
        <w:rPr>
          <w:sz w:val="24"/>
        </w:rPr>
        <w:t>default</w:t>
      </w:r>
      <w:r>
        <w:rPr>
          <w:spacing w:val="-8"/>
          <w:sz w:val="24"/>
        </w:rPr>
        <w:t xml:space="preserve"> </w:t>
      </w:r>
      <w:r>
        <w:rPr>
          <w:sz w:val="24"/>
        </w:rPr>
        <w:t>under</w:t>
      </w:r>
      <w:r>
        <w:rPr>
          <w:spacing w:val="-8"/>
          <w:sz w:val="24"/>
        </w:rPr>
        <w:t xml:space="preserve"> </w:t>
      </w:r>
      <w:r>
        <w:rPr>
          <w:sz w:val="24"/>
        </w:rPr>
        <w:t>the Development Agreement, and the Obligee intends to make a claim under this bond, the Obligee shall promptly</w:t>
      </w:r>
      <w:r>
        <w:rPr>
          <w:spacing w:val="-2"/>
          <w:sz w:val="24"/>
        </w:rPr>
        <w:t xml:space="preserve"> </w:t>
      </w:r>
      <w:r>
        <w:rPr>
          <w:sz w:val="24"/>
        </w:rPr>
        <w:t>notify the Principal and the Surety in writing of such default in the form</w:t>
      </w:r>
      <w:r>
        <w:rPr>
          <w:spacing w:val="-1"/>
          <w:sz w:val="24"/>
        </w:rPr>
        <w:t xml:space="preserve"> </w:t>
      </w:r>
      <w:r>
        <w:rPr>
          <w:sz w:val="24"/>
        </w:rPr>
        <w:t>of a Demand, the</w:t>
      </w:r>
      <w:r>
        <w:rPr>
          <w:spacing w:val="-1"/>
          <w:sz w:val="24"/>
        </w:rPr>
        <w:t xml:space="preserve"> </w:t>
      </w:r>
      <w:r>
        <w:rPr>
          <w:sz w:val="24"/>
        </w:rPr>
        <w:t xml:space="preserve">form of which is attached to this </w:t>
      </w:r>
      <w:r w:rsidR="00D73FC2">
        <w:rPr>
          <w:sz w:val="24"/>
        </w:rPr>
        <w:t>b</w:t>
      </w:r>
      <w:r>
        <w:rPr>
          <w:sz w:val="24"/>
        </w:rPr>
        <w:t>ond</w:t>
      </w:r>
      <w:r>
        <w:rPr>
          <w:spacing w:val="-1"/>
          <w:sz w:val="24"/>
        </w:rPr>
        <w:t xml:space="preserve"> </w:t>
      </w:r>
      <w:r>
        <w:rPr>
          <w:sz w:val="24"/>
        </w:rPr>
        <w:t>as Schedule “A”.</w:t>
      </w:r>
    </w:p>
    <w:p w14:paraId="060C7491" w14:textId="77777777" w:rsidR="008A70C2" w:rsidRDefault="008A70C2">
      <w:pPr>
        <w:pStyle w:val="BodyText"/>
        <w:spacing w:before="2"/>
      </w:pPr>
    </w:p>
    <w:p w14:paraId="26E08DCF" w14:textId="30C3A12E" w:rsidR="008A70C2" w:rsidRDefault="00CF3C46">
      <w:pPr>
        <w:pStyle w:val="ListParagraph"/>
        <w:numPr>
          <w:ilvl w:val="0"/>
          <w:numId w:val="1"/>
        </w:numPr>
        <w:tabs>
          <w:tab w:val="left" w:pos="696"/>
        </w:tabs>
        <w:spacing w:before="1"/>
        <w:ind w:right="223"/>
        <w:rPr>
          <w:sz w:val="24"/>
        </w:rPr>
      </w:pPr>
      <w:r>
        <w:rPr>
          <w:sz w:val="24"/>
        </w:rPr>
        <w:t>On determination by</w:t>
      </w:r>
      <w:r>
        <w:rPr>
          <w:spacing w:val="-3"/>
          <w:sz w:val="24"/>
        </w:rPr>
        <w:t xml:space="preserve"> </w:t>
      </w:r>
      <w:r>
        <w:rPr>
          <w:sz w:val="24"/>
        </w:rPr>
        <w:t>the Obligee, in its sole and absolute discretion, that the Principal is in default</w:t>
      </w:r>
      <w:r>
        <w:rPr>
          <w:spacing w:val="-7"/>
          <w:sz w:val="24"/>
        </w:rPr>
        <w:t xml:space="preserve"> </w:t>
      </w:r>
      <w:r>
        <w:rPr>
          <w:sz w:val="24"/>
        </w:rPr>
        <w:t>of</w:t>
      </w:r>
      <w:r>
        <w:rPr>
          <w:spacing w:val="-7"/>
          <w:sz w:val="24"/>
        </w:rPr>
        <w:t xml:space="preserve"> </w:t>
      </w:r>
      <w:r>
        <w:rPr>
          <w:sz w:val="24"/>
        </w:rPr>
        <w:t>its</w:t>
      </w:r>
      <w:r>
        <w:rPr>
          <w:spacing w:val="-10"/>
          <w:sz w:val="24"/>
        </w:rPr>
        <w:t xml:space="preserve"> </w:t>
      </w:r>
      <w:r>
        <w:rPr>
          <w:sz w:val="24"/>
        </w:rPr>
        <w:t>obligations</w:t>
      </w:r>
      <w:r>
        <w:rPr>
          <w:spacing w:val="-10"/>
          <w:sz w:val="24"/>
        </w:rPr>
        <w:t xml:space="preserve"> </w:t>
      </w:r>
      <w:r>
        <w:rPr>
          <w:sz w:val="24"/>
        </w:rPr>
        <w:t>under</w:t>
      </w:r>
      <w:r>
        <w:rPr>
          <w:spacing w:val="-11"/>
          <w:sz w:val="24"/>
        </w:rPr>
        <w:t xml:space="preserve"> </w:t>
      </w:r>
      <w:r>
        <w:rPr>
          <w:sz w:val="24"/>
        </w:rPr>
        <w:t>the</w:t>
      </w:r>
      <w:r>
        <w:rPr>
          <w:spacing w:val="-7"/>
          <w:sz w:val="24"/>
        </w:rPr>
        <w:t xml:space="preserve"> </w:t>
      </w:r>
      <w:r>
        <w:rPr>
          <w:sz w:val="24"/>
        </w:rPr>
        <w:t>Development</w:t>
      </w:r>
      <w:r>
        <w:rPr>
          <w:spacing w:val="-10"/>
          <w:sz w:val="24"/>
        </w:rPr>
        <w:t xml:space="preserve"> </w:t>
      </w:r>
      <w:r>
        <w:rPr>
          <w:sz w:val="24"/>
        </w:rPr>
        <w:t>Agreement,</w:t>
      </w:r>
      <w:r>
        <w:rPr>
          <w:spacing w:val="-8"/>
          <w:sz w:val="24"/>
        </w:rPr>
        <w:t xml:space="preserve"> </w:t>
      </w:r>
      <w:r>
        <w:rPr>
          <w:sz w:val="24"/>
        </w:rPr>
        <w:t>the</w:t>
      </w:r>
      <w:r>
        <w:rPr>
          <w:spacing w:val="-6"/>
          <w:sz w:val="24"/>
        </w:rPr>
        <w:t xml:space="preserve"> </w:t>
      </w:r>
      <w:r>
        <w:rPr>
          <w:sz w:val="24"/>
        </w:rPr>
        <w:t>Surety</w:t>
      </w:r>
      <w:r>
        <w:rPr>
          <w:spacing w:val="-13"/>
          <w:sz w:val="24"/>
        </w:rPr>
        <w:t xml:space="preserve"> </w:t>
      </w:r>
      <w:r>
        <w:rPr>
          <w:sz w:val="24"/>
        </w:rPr>
        <w:t>and</w:t>
      </w:r>
      <w:r>
        <w:rPr>
          <w:spacing w:val="-8"/>
          <w:sz w:val="24"/>
        </w:rPr>
        <w:t xml:space="preserve"> </w:t>
      </w:r>
      <w:r>
        <w:rPr>
          <w:sz w:val="24"/>
        </w:rPr>
        <w:t>Principal</w:t>
      </w:r>
      <w:r>
        <w:rPr>
          <w:spacing w:val="-11"/>
          <w:sz w:val="24"/>
        </w:rPr>
        <w:t xml:space="preserve"> </w:t>
      </w:r>
      <w:r>
        <w:rPr>
          <w:sz w:val="24"/>
        </w:rPr>
        <w:t>agree that the Surety will make payments to the Obligee for amounts demanded by the Obligee, up</w:t>
      </w:r>
      <w:r>
        <w:rPr>
          <w:spacing w:val="-3"/>
          <w:sz w:val="24"/>
        </w:rPr>
        <w:t xml:space="preserve"> </w:t>
      </w:r>
      <w:r>
        <w:rPr>
          <w:sz w:val="24"/>
        </w:rPr>
        <w:t>to</w:t>
      </w:r>
      <w:r>
        <w:rPr>
          <w:spacing w:val="-3"/>
          <w:sz w:val="24"/>
        </w:rPr>
        <w:t xml:space="preserve"> </w:t>
      </w:r>
      <w:r>
        <w:rPr>
          <w:sz w:val="24"/>
        </w:rPr>
        <w:t>an</w:t>
      </w:r>
      <w:r>
        <w:rPr>
          <w:spacing w:val="-3"/>
          <w:sz w:val="24"/>
        </w:rPr>
        <w:t xml:space="preserve"> </w:t>
      </w:r>
      <w:r>
        <w:rPr>
          <w:sz w:val="24"/>
        </w:rPr>
        <w:t>aggregate</w:t>
      </w:r>
      <w:r>
        <w:rPr>
          <w:spacing w:val="-4"/>
          <w:sz w:val="24"/>
        </w:rPr>
        <w:t xml:space="preserve"> </w:t>
      </w:r>
      <w:r>
        <w:rPr>
          <w:sz w:val="24"/>
        </w:rPr>
        <w:t>of</w:t>
      </w:r>
      <w:r>
        <w:rPr>
          <w:spacing w:val="-2"/>
          <w:sz w:val="24"/>
        </w:rPr>
        <w:t xml:space="preserve"> </w:t>
      </w:r>
      <w:r>
        <w:rPr>
          <w:sz w:val="24"/>
        </w:rPr>
        <w:t>the</w:t>
      </w:r>
      <w:r>
        <w:rPr>
          <w:spacing w:val="-3"/>
          <w:sz w:val="24"/>
        </w:rPr>
        <w:t xml:space="preserve"> </w:t>
      </w:r>
      <w:r>
        <w:rPr>
          <w:sz w:val="24"/>
        </w:rPr>
        <w:t>Bond</w:t>
      </w:r>
      <w:r>
        <w:rPr>
          <w:spacing w:val="-3"/>
          <w:sz w:val="24"/>
        </w:rPr>
        <w:t xml:space="preserve"> </w:t>
      </w:r>
      <w:r>
        <w:rPr>
          <w:sz w:val="24"/>
        </w:rPr>
        <w:t>Amount,</w:t>
      </w:r>
      <w:r>
        <w:rPr>
          <w:spacing w:val="-2"/>
          <w:sz w:val="24"/>
        </w:rPr>
        <w:t xml:space="preserve"> </w:t>
      </w:r>
      <w:r>
        <w:rPr>
          <w:sz w:val="24"/>
        </w:rPr>
        <w:t>within</w:t>
      </w:r>
      <w:r>
        <w:rPr>
          <w:spacing w:val="-2"/>
          <w:sz w:val="24"/>
        </w:rPr>
        <w:t xml:space="preserve"> </w:t>
      </w:r>
      <w:r w:rsidR="00E622C1">
        <w:rPr>
          <w:spacing w:val="-2"/>
          <w:sz w:val="24"/>
        </w:rPr>
        <w:t>ten</w:t>
      </w:r>
      <w:r>
        <w:rPr>
          <w:spacing w:val="-2"/>
          <w:sz w:val="24"/>
        </w:rPr>
        <w:t xml:space="preserve"> </w:t>
      </w:r>
      <w:r>
        <w:rPr>
          <w:sz w:val="24"/>
        </w:rPr>
        <w:t>(1</w:t>
      </w:r>
      <w:r w:rsidR="00E622C1">
        <w:rPr>
          <w:sz w:val="24"/>
        </w:rPr>
        <w:t>0</w:t>
      </w:r>
      <w:r>
        <w:rPr>
          <w:sz w:val="24"/>
        </w:rPr>
        <w:t>)</w:t>
      </w:r>
      <w:r>
        <w:rPr>
          <w:spacing w:val="-9"/>
          <w:sz w:val="24"/>
        </w:rPr>
        <w:t xml:space="preserve"> </w:t>
      </w:r>
      <w:r>
        <w:rPr>
          <w:sz w:val="24"/>
        </w:rPr>
        <w:t>business</w:t>
      </w:r>
      <w:r>
        <w:rPr>
          <w:spacing w:val="-9"/>
          <w:sz w:val="24"/>
        </w:rPr>
        <w:t xml:space="preserve"> </w:t>
      </w:r>
      <w:r>
        <w:rPr>
          <w:sz w:val="24"/>
        </w:rPr>
        <w:t>days</w:t>
      </w:r>
      <w:r>
        <w:rPr>
          <w:spacing w:val="-6"/>
          <w:sz w:val="24"/>
        </w:rPr>
        <w:t xml:space="preserve"> </w:t>
      </w:r>
      <w:r>
        <w:rPr>
          <w:sz w:val="24"/>
        </w:rPr>
        <w:t>after</w:t>
      </w:r>
      <w:r>
        <w:rPr>
          <w:spacing w:val="-7"/>
          <w:sz w:val="24"/>
        </w:rPr>
        <w:t xml:space="preserve"> </w:t>
      </w:r>
      <w:r>
        <w:rPr>
          <w:sz w:val="24"/>
        </w:rPr>
        <w:t>the</w:t>
      </w:r>
      <w:r>
        <w:rPr>
          <w:spacing w:val="-8"/>
          <w:sz w:val="24"/>
        </w:rPr>
        <w:t xml:space="preserve"> </w:t>
      </w:r>
      <w:r>
        <w:rPr>
          <w:sz w:val="24"/>
        </w:rPr>
        <w:t>Surety’s receipt of a Demand</w:t>
      </w:r>
      <w:r>
        <w:rPr>
          <w:spacing w:val="-1"/>
          <w:sz w:val="24"/>
        </w:rPr>
        <w:t xml:space="preserve"> </w:t>
      </w:r>
      <w:r>
        <w:rPr>
          <w:sz w:val="24"/>
        </w:rPr>
        <w:t>from the Obligee at the address noted herein by hand or courier.</w:t>
      </w:r>
    </w:p>
    <w:p w14:paraId="0FACFB58" w14:textId="77777777" w:rsidR="008A70C2" w:rsidRDefault="008A70C2">
      <w:pPr>
        <w:rPr>
          <w:sz w:val="24"/>
        </w:rPr>
        <w:sectPr w:rsidR="008A70C2">
          <w:type w:val="continuous"/>
          <w:pgSz w:w="12250" w:h="15850"/>
          <w:pgMar w:top="700" w:right="820" w:bottom="280" w:left="900" w:header="720" w:footer="720" w:gutter="0"/>
          <w:cols w:space="720"/>
        </w:sectPr>
      </w:pPr>
    </w:p>
    <w:p w14:paraId="7A331AD5" w14:textId="2D958F7B" w:rsidR="008A70C2" w:rsidRDefault="00CF3C46">
      <w:pPr>
        <w:pStyle w:val="ListParagraph"/>
        <w:numPr>
          <w:ilvl w:val="0"/>
          <w:numId w:val="1"/>
        </w:numPr>
        <w:tabs>
          <w:tab w:val="left" w:pos="696"/>
        </w:tabs>
        <w:spacing w:before="74"/>
        <w:ind w:right="222"/>
        <w:rPr>
          <w:sz w:val="24"/>
        </w:rPr>
      </w:pPr>
      <w:r>
        <w:rPr>
          <w:sz w:val="24"/>
        </w:rPr>
        <w:t xml:space="preserve">Payment under this </w:t>
      </w:r>
      <w:r w:rsidR="00D73FC2">
        <w:rPr>
          <w:sz w:val="24"/>
        </w:rPr>
        <w:t>b</w:t>
      </w:r>
      <w:r>
        <w:rPr>
          <w:sz w:val="24"/>
        </w:rPr>
        <w:t>ond will be made notwithstanding any objection by the Principal. Where a Demand in the prescribed form has</w:t>
      </w:r>
      <w:r>
        <w:rPr>
          <w:spacing w:val="-1"/>
          <w:sz w:val="24"/>
        </w:rPr>
        <w:t xml:space="preserve"> </w:t>
      </w:r>
      <w:r>
        <w:rPr>
          <w:sz w:val="24"/>
        </w:rPr>
        <w:t>been delivered to the Surety, it shall be accepted by the Surety</w:t>
      </w:r>
      <w:r>
        <w:rPr>
          <w:spacing w:val="-2"/>
          <w:sz w:val="24"/>
        </w:rPr>
        <w:t xml:space="preserve"> </w:t>
      </w:r>
      <w:r>
        <w:rPr>
          <w:sz w:val="24"/>
        </w:rPr>
        <w:t>as conclusive evidence of its obligation to make payment to the Obligee, and the Surety shall not assert any</w:t>
      </w:r>
      <w:r>
        <w:rPr>
          <w:spacing w:val="-1"/>
          <w:sz w:val="24"/>
        </w:rPr>
        <w:t xml:space="preserve"> </w:t>
      </w:r>
      <w:r>
        <w:rPr>
          <w:sz w:val="24"/>
        </w:rPr>
        <w:t>defence or grounds of any nature or description for not making payment to the Obligee, in whole or in part, pursuant to such Demand, including but not limited to any</w:t>
      </w:r>
      <w:r>
        <w:rPr>
          <w:spacing w:val="-2"/>
          <w:sz w:val="24"/>
        </w:rPr>
        <w:t xml:space="preserve"> </w:t>
      </w:r>
      <w:r>
        <w:rPr>
          <w:sz w:val="24"/>
        </w:rPr>
        <w:t xml:space="preserve">of the following reasons: </w:t>
      </w:r>
      <w:r w:rsidR="0070409C">
        <w:rPr>
          <w:sz w:val="24"/>
        </w:rPr>
        <w:t xml:space="preserve">(a) </w:t>
      </w:r>
      <w:r>
        <w:rPr>
          <w:sz w:val="24"/>
        </w:rPr>
        <w:t xml:space="preserve">that a Default has not occurred, </w:t>
      </w:r>
      <w:r w:rsidR="0070409C">
        <w:rPr>
          <w:sz w:val="24"/>
        </w:rPr>
        <w:t xml:space="preserve">(b) </w:t>
      </w:r>
      <w:r>
        <w:rPr>
          <w:sz w:val="24"/>
        </w:rPr>
        <w:t>that the Principal committed any</w:t>
      </w:r>
      <w:r>
        <w:rPr>
          <w:spacing w:val="-2"/>
          <w:sz w:val="24"/>
        </w:rPr>
        <w:t xml:space="preserve"> </w:t>
      </w:r>
      <w:r>
        <w:rPr>
          <w:sz w:val="24"/>
        </w:rPr>
        <w:t xml:space="preserve">fraud or misrepresentation in its application for the </w:t>
      </w:r>
      <w:r w:rsidR="00D73FC2">
        <w:rPr>
          <w:sz w:val="24"/>
        </w:rPr>
        <w:t>b</w:t>
      </w:r>
      <w:r>
        <w:rPr>
          <w:sz w:val="24"/>
        </w:rPr>
        <w:t xml:space="preserve">ond, or </w:t>
      </w:r>
      <w:r w:rsidR="0070409C">
        <w:rPr>
          <w:sz w:val="24"/>
        </w:rPr>
        <w:t xml:space="preserve">(c) </w:t>
      </w:r>
      <w:r>
        <w:rPr>
          <w:sz w:val="24"/>
        </w:rPr>
        <w:t>that the amount set out in the Demand is not appropriate, warranted or otherwise not in accordance with the Development Agreement. The</w:t>
      </w:r>
      <w:r>
        <w:rPr>
          <w:spacing w:val="-1"/>
          <w:sz w:val="24"/>
        </w:rPr>
        <w:t xml:space="preserve"> </w:t>
      </w:r>
      <w:r>
        <w:rPr>
          <w:sz w:val="24"/>
        </w:rPr>
        <w:t>Surety's liability</w:t>
      </w:r>
      <w:r>
        <w:rPr>
          <w:spacing w:val="-2"/>
          <w:sz w:val="24"/>
        </w:rPr>
        <w:t xml:space="preserve"> </w:t>
      </w:r>
      <w:r>
        <w:rPr>
          <w:sz w:val="24"/>
        </w:rPr>
        <w:t xml:space="preserve">under this </w:t>
      </w:r>
      <w:r w:rsidR="00D73FC2">
        <w:rPr>
          <w:sz w:val="24"/>
        </w:rPr>
        <w:t>b</w:t>
      </w:r>
      <w:r>
        <w:rPr>
          <w:sz w:val="24"/>
        </w:rPr>
        <w:t>ond is unconditional and shall not be discharged or released or affected by any arrangements made between the Obligee and the Principal or</w:t>
      </w:r>
      <w:r>
        <w:rPr>
          <w:spacing w:val="-1"/>
          <w:sz w:val="24"/>
        </w:rPr>
        <w:t xml:space="preserve"> </w:t>
      </w:r>
      <w:r>
        <w:rPr>
          <w:sz w:val="24"/>
        </w:rPr>
        <w:t>by</w:t>
      </w:r>
      <w:r>
        <w:rPr>
          <w:spacing w:val="-1"/>
          <w:sz w:val="24"/>
        </w:rPr>
        <w:t xml:space="preserve"> </w:t>
      </w:r>
      <w:r>
        <w:rPr>
          <w:sz w:val="24"/>
        </w:rPr>
        <w:t>any</w:t>
      </w:r>
      <w:r>
        <w:rPr>
          <w:spacing w:val="-1"/>
          <w:sz w:val="24"/>
        </w:rPr>
        <w:t xml:space="preserve"> </w:t>
      </w:r>
      <w:r>
        <w:rPr>
          <w:sz w:val="24"/>
        </w:rPr>
        <w:t>dispute between the Surety</w:t>
      </w:r>
      <w:r>
        <w:rPr>
          <w:spacing w:val="-11"/>
          <w:sz w:val="24"/>
        </w:rPr>
        <w:t xml:space="preserve"> </w:t>
      </w:r>
      <w:r>
        <w:rPr>
          <w:sz w:val="24"/>
        </w:rPr>
        <w:t>and</w:t>
      </w:r>
      <w:r>
        <w:rPr>
          <w:spacing w:val="-8"/>
          <w:sz w:val="24"/>
        </w:rPr>
        <w:t xml:space="preserve"> </w:t>
      </w:r>
      <w:r>
        <w:rPr>
          <w:sz w:val="24"/>
        </w:rPr>
        <w:t>Principal,</w:t>
      </w:r>
      <w:r>
        <w:rPr>
          <w:spacing w:val="-6"/>
          <w:sz w:val="24"/>
        </w:rPr>
        <w:t xml:space="preserve"> </w:t>
      </w:r>
      <w:r>
        <w:rPr>
          <w:sz w:val="24"/>
        </w:rPr>
        <w:t>or</w:t>
      </w:r>
      <w:r>
        <w:rPr>
          <w:spacing w:val="-8"/>
          <w:sz w:val="24"/>
        </w:rPr>
        <w:t xml:space="preserve"> </w:t>
      </w:r>
      <w:r>
        <w:rPr>
          <w:sz w:val="24"/>
        </w:rPr>
        <w:t>the</w:t>
      </w:r>
      <w:r>
        <w:rPr>
          <w:spacing w:val="-6"/>
          <w:sz w:val="24"/>
        </w:rPr>
        <w:t xml:space="preserve"> </w:t>
      </w:r>
      <w:r>
        <w:rPr>
          <w:sz w:val="24"/>
        </w:rPr>
        <w:t>taking</w:t>
      </w:r>
      <w:r>
        <w:rPr>
          <w:spacing w:val="-10"/>
          <w:sz w:val="24"/>
        </w:rPr>
        <w:t xml:space="preserve"> </w:t>
      </w:r>
      <w:r>
        <w:rPr>
          <w:sz w:val="24"/>
        </w:rPr>
        <w:t>or</w:t>
      </w:r>
      <w:r>
        <w:rPr>
          <w:spacing w:val="-9"/>
          <w:sz w:val="24"/>
        </w:rPr>
        <w:t xml:space="preserve"> </w:t>
      </w:r>
      <w:r>
        <w:rPr>
          <w:sz w:val="24"/>
        </w:rPr>
        <w:t>receiving</w:t>
      </w:r>
      <w:r>
        <w:rPr>
          <w:spacing w:val="-7"/>
          <w:sz w:val="24"/>
        </w:rPr>
        <w:t xml:space="preserve"> </w:t>
      </w:r>
      <w:r>
        <w:rPr>
          <w:sz w:val="24"/>
        </w:rPr>
        <w:t>of</w:t>
      </w:r>
      <w:r>
        <w:rPr>
          <w:spacing w:val="-7"/>
          <w:sz w:val="24"/>
        </w:rPr>
        <w:t xml:space="preserve"> </w:t>
      </w:r>
      <w:r>
        <w:rPr>
          <w:sz w:val="24"/>
        </w:rPr>
        <w:t>security</w:t>
      </w:r>
      <w:r>
        <w:rPr>
          <w:spacing w:val="-11"/>
          <w:sz w:val="24"/>
        </w:rPr>
        <w:t xml:space="preserve"> </w:t>
      </w:r>
      <w:r>
        <w:rPr>
          <w:sz w:val="24"/>
        </w:rPr>
        <w:t>by</w:t>
      </w:r>
      <w:r>
        <w:rPr>
          <w:spacing w:val="-11"/>
          <w:sz w:val="24"/>
        </w:rPr>
        <w:t xml:space="preserve"> </w:t>
      </w:r>
      <w:r>
        <w:rPr>
          <w:sz w:val="24"/>
        </w:rPr>
        <w:t>the</w:t>
      </w:r>
      <w:r>
        <w:rPr>
          <w:spacing w:val="-6"/>
          <w:sz w:val="24"/>
        </w:rPr>
        <w:t xml:space="preserve"> </w:t>
      </w:r>
      <w:r>
        <w:rPr>
          <w:sz w:val="24"/>
        </w:rPr>
        <w:t>Obligee</w:t>
      </w:r>
      <w:r>
        <w:rPr>
          <w:spacing w:val="-10"/>
          <w:sz w:val="24"/>
        </w:rPr>
        <w:t xml:space="preserve"> </w:t>
      </w:r>
      <w:r>
        <w:rPr>
          <w:sz w:val="24"/>
        </w:rPr>
        <w:t>from</w:t>
      </w:r>
      <w:r>
        <w:rPr>
          <w:spacing w:val="-5"/>
          <w:sz w:val="24"/>
        </w:rPr>
        <w:t xml:space="preserve"> </w:t>
      </w:r>
      <w:r>
        <w:rPr>
          <w:sz w:val="24"/>
        </w:rPr>
        <w:t>the</w:t>
      </w:r>
      <w:r>
        <w:rPr>
          <w:spacing w:val="-9"/>
          <w:sz w:val="24"/>
        </w:rPr>
        <w:t xml:space="preserve"> </w:t>
      </w:r>
      <w:r>
        <w:rPr>
          <w:sz w:val="24"/>
        </w:rPr>
        <w:t>Principal, or</w:t>
      </w:r>
      <w:r>
        <w:rPr>
          <w:spacing w:val="-2"/>
          <w:sz w:val="24"/>
        </w:rPr>
        <w:t xml:space="preserve"> </w:t>
      </w:r>
      <w:r>
        <w:rPr>
          <w:sz w:val="24"/>
        </w:rPr>
        <w:t>by</w:t>
      </w:r>
      <w:r>
        <w:rPr>
          <w:spacing w:val="-4"/>
          <w:sz w:val="24"/>
        </w:rPr>
        <w:t xml:space="preserve"> </w:t>
      </w:r>
      <w:r>
        <w:rPr>
          <w:sz w:val="24"/>
        </w:rPr>
        <w:t>any</w:t>
      </w:r>
      <w:r>
        <w:rPr>
          <w:spacing w:val="-4"/>
          <w:sz w:val="24"/>
        </w:rPr>
        <w:t xml:space="preserve"> </w:t>
      </w:r>
      <w:r>
        <w:rPr>
          <w:sz w:val="24"/>
        </w:rPr>
        <w:t>alteration, change,</w:t>
      </w:r>
      <w:r>
        <w:rPr>
          <w:spacing w:val="-1"/>
          <w:sz w:val="24"/>
        </w:rPr>
        <w:t xml:space="preserve"> </w:t>
      </w:r>
      <w:r>
        <w:rPr>
          <w:sz w:val="24"/>
        </w:rPr>
        <w:t>addition,</w:t>
      </w:r>
      <w:r>
        <w:rPr>
          <w:spacing w:val="-1"/>
          <w:sz w:val="24"/>
        </w:rPr>
        <w:t xml:space="preserve"> </w:t>
      </w:r>
      <w:r>
        <w:rPr>
          <w:sz w:val="24"/>
        </w:rPr>
        <w:t>modification,</w:t>
      </w:r>
      <w:r>
        <w:rPr>
          <w:spacing w:val="-1"/>
          <w:sz w:val="24"/>
        </w:rPr>
        <w:t xml:space="preserve"> </w:t>
      </w:r>
      <w:r>
        <w:rPr>
          <w:sz w:val="24"/>
        </w:rPr>
        <w:t>or</w:t>
      </w:r>
      <w:r>
        <w:rPr>
          <w:spacing w:val="-2"/>
          <w:sz w:val="24"/>
        </w:rPr>
        <w:t xml:space="preserve"> </w:t>
      </w:r>
      <w:r>
        <w:rPr>
          <w:sz w:val="24"/>
        </w:rPr>
        <w:t>variation in the Principal’s</w:t>
      </w:r>
      <w:r>
        <w:rPr>
          <w:spacing w:val="-1"/>
          <w:sz w:val="24"/>
        </w:rPr>
        <w:t xml:space="preserve"> </w:t>
      </w:r>
      <w:r>
        <w:rPr>
          <w:sz w:val="24"/>
        </w:rPr>
        <w:t>obligation under</w:t>
      </w:r>
      <w:r>
        <w:rPr>
          <w:spacing w:val="-7"/>
          <w:sz w:val="24"/>
        </w:rPr>
        <w:t xml:space="preserve"> </w:t>
      </w:r>
      <w:r>
        <w:rPr>
          <w:sz w:val="24"/>
        </w:rPr>
        <w:t>the</w:t>
      </w:r>
      <w:r>
        <w:rPr>
          <w:spacing w:val="-3"/>
          <w:sz w:val="24"/>
        </w:rPr>
        <w:t xml:space="preserve"> </w:t>
      </w:r>
      <w:r>
        <w:rPr>
          <w:sz w:val="24"/>
        </w:rPr>
        <w:t>Development</w:t>
      </w:r>
      <w:r>
        <w:rPr>
          <w:spacing w:val="-6"/>
          <w:sz w:val="24"/>
        </w:rPr>
        <w:t xml:space="preserve"> </w:t>
      </w:r>
      <w:r>
        <w:rPr>
          <w:sz w:val="24"/>
        </w:rPr>
        <w:t>Agreement,</w:t>
      </w:r>
      <w:r>
        <w:rPr>
          <w:spacing w:val="-6"/>
          <w:sz w:val="24"/>
        </w:rPr>
        <w:t xml:space="preserve"> </w:t>
      </w:r>
      <w:r>
        <w:rPr>
          <w:sz w:val="24"/>
        </w:rPr>
        <w:t>or</w:t>
      </w:r>
      <w:r>
        <w:rPr>
          <w:spacing w:val="-7"/>
          <w:sz w:val="24"/>
        </w:rPr>
        <w:t xml:space="preserve"> </w:t>
      </w:r>
      <w:r>
        <w:rPr>
          <w:sz w:val="24"/>
        </w:rPr>
        <w:t>by</w:t>
      </w:r>
      <w:r>
        <w:rPr>
          <w:spacing w:val="-9"/>
          <w:sz w:val="24"/>
        </w:rPr>
        <w:t xml:space="preserve"> </w:t>
      </w:r>
      <w:r>
        <w:rPr>
          <w:sz w:val="24"/>
        </w:rPr>
        <w:t>the</w:t>
      </w:r>
      <w:r>
        <w:rPr>
          <w:spacing w:val="-6"/>
          <w:sz w:val="24"/>
        </w:rPr>
        <w:t xml:space="preserve"> </w:t>
      </w:r>
      <w:r>
        <w:rPr>
          <w:sz w:val="24"/>
        </w:rPr>
        <w:t>exercise</w:t>
      </w:r>
      <w:r>
        <w:rPr>
          <w:spacing w:val="-4"/>
          <w:sz w:val="24"/>
        </w:rPr>
        <w:t xml:space="preserve"> </w:t>
      </w:r>
      <w:r>
        <w:rPr>
          <w:sz w:val="24"/>
        </w:rPr>
        <w:t>of</w:t>
      </w:r>
      <w:r>
        <w:rPr>
          <w:spacing w:val="-4"/>
          <w:sz w:val="24"/>
        </w:rPr>
        <w:t xml:space="preserve"> </w:t>
      </w:r>
      <w:r>
        <w:rPr>
          <w:sz w:val="24"/>
        </w:rPr>
        <w:t>the</w:t>
      </w:r>
      <w:r>
        <w:rPr>
          <w:spacing w:val="-6"/>
          <w:sz w:val="24"/>
        </w:rPr>
        <w:t xml:space="preserve"> </w:t>
      </w:r>
      <w:r>
        <w:rPr>
          <w:sz w:val="24"/>
        </w:rPr>
        <w:t>Obligee</w:t>
      </w:r>
      <w:r>
        <w:rPr>
          <w:spacing w:val="-6"/>
          <w:sz w:val="24"/>
        </w:rPr>
        <w:t xml:space="preserve"> </w:t>
      </w:r>
      <w:r>
        <w:rPr>
          <w:sz w:val="24"/>
        </w:rPr>
        <w:t>or</w:t>
      </w:r>
      <w:r>
        <w:rPr>
          <w:spacing w:val="-7"/>
          <w:sz w:val="24"/>
        </w:rPr>
        <w:t xml:space="preserve"> </w:t>
      </w:r>
      <w:r>
        <w:rPr>
          <w:sz w:val="24"/>
        </w:rPr>
        <w:t>any</w:t>
      </w:r>
      <w:r>
        <w:rPr>
          <w:spacing w:val="-9"/>
          <w:sz w:val="24"/>
        </w:rPr>
        <w:t xml:space="preserve"> </w:t>
      </w:r>
      <w:r>
        <w:rPr>
          <w:sz w:val="24"/>
        </w:rPr>
        <w:t>of</w:t>
      </w:r>
      <w:r>
        <w:rPr>
          <w:spacing w:val="-4"/>
          <w:sz w:val="24"/>
        </w:rPr>
        <w:t xml:space="preserve"> </w:t>
      </w:r>
      <w:r>
        <w:rPr>
          <w:sz w:val="24"/>
        </w:rPr>
        <w:t>the</w:t>
      </w:r>
      <w:r>
        <w:rPr>
          <w:spacing w:val="-2"/>
          <w:sz w:val="24"/>
        </w:rPr>
        <w:t xml:space="preserve"> </w:t>
      </w:r>
      <w:r>
        <w:rPr>
          <w:sz w:val="24"/>
        </w:rPr>
        <w:t>rights</w:t>
      </w:r>
      <w:r>
        <w:rPr>
          <w:spacing w:val="-9"/>
          <w:sz w:val="24"/>
        </w:rPr>
        <w:t xml:space="preserve"> </w:t>
      </w:r>
      <w:r>
        <w:rPr>
          <w:sz w:val="24"/>
        </w:rPr>
        <w:t>or remedies reserved to it under the Development Agreement or by</w:t>
      </w:r>
      <w:r>
        <w:rPr>
          <w:spacing w:val="-1"/>
          <w:sz w:val="24"/>
        </w:rPr>
        <w:t xml:space="preserve"> </w:t>
      </w:r>
      <w:r>
        <w:rPr>
          <w:sz w:val="24"/>
        </w:rPr>
        <w:t>any forbearance to exercise any such rights or remedies whether as to payment, time, performance or otherwise (whether or not by any arrangement, alteration or forbearance is made without the Surety’s knowledge or consent). All payments by the Surety shall be made free and clear without deduction, setoff or withholding.</w:t>
      </w:r>
    </w:p>
    <w:p w14:paraId="1599629B" w14:textId="77777777" w:rsidR="008A70C2" w:rsidRDefault="008A70C2">
      <w:pPr>
        <w:pStyle w:val="BodyText"/>
        <w:spacing w:before="1"/>
      </w:pPr>
    </w:p>
    <w:p w14:paraId="38688649" w14:textId="5CD8DBED" w:rsidR="008A70C2" w:rsidRDefault="00CF3C46">
      <w:pPr>
        <w:pStyle w:val="ListParagraph"/>
        <w:numPr>
          <w:ilvl w:val="0"/>
          <w:numId w:val="1"/>
        </w:numPr>
        <w:tabs>
          <w:tab w:val="left" w:pos="696"/>
        </w:tabs>
        <w:rPr>
          <w:sz w:val="24"/>
        </w:rPr>
      </w:pPr>
      <w:r>
        <w:rPr>
          <w:sz w:val="24"/>
        </w:rPr>
        <w:t>The</w:t>
      </w:r>
      <w:r>
        <w:rPr>
          <w:spacing w:val="-6"/>
          <w:sz w:val="24"/>
        </w:rPr>
        <w:t xml:space="preserve"> </w:t>
      </w:r>
      <w:r>
        <w:rPr>
          <w:sz w:val="24"/>
        </w:rPr>
        <w:t>Obligee</w:t>
      </w:r>
      <w:r>
        <w:rPr>
          <w:spacing w:val="-6"/>
          <w:sz w:val="24"/>
        </w:rPr>
        <w:t xml:space="preserve"> </w:t>
      </w:r>
      <w:r>
        <w:rPr>
          <w:sz w:val="24"/>
        </w:rPr>
        <w:t>may</w:t>
      </w:r>
      <w:r>
        <w:rPr>
          <w:spacing w:val="-12"/>
          <w:sz w:val="24"/>
        </w:rPr>
        <w:t xml:space="preserve"> </w:t>
      </w:r>
      <w:r>
        <w:rPr>
          <w:sz w:val="24"/>
        </w:rPr>
        <w:t>make</w:t>
      </w:r>
      <w:r>
        <w:rPr>
          <w:spacing w:val="-8"/>
          <w:sz w:val="24"/>
        </w:rPr>
        <w:t xml:space="preserve"> </w:t>
      </w:r>
      <w:r>
        <w:rPr>
          <w:sz w:val="24"/>
        </w:rPr>
        <w:t>multiple</w:t>
      </w:r>
      <w:r>
        <w:rPr>
          <w:spacing w:val="-4"/>
          <w:sz w:val="24"/>
        </w:rPr>
        <w:t xml:space="preserve"> </w:t>
      </w:r>
      <w:r>
        <w:rPr>
          <w:sz w:val="24"/>
        </w:rPr>
        <w:t>Demands</w:t>
      </w:r>
      <w:r>
        <w:rPr>
          <w:spacing w:val="-7"/>
          <w:sz w:val="24"/>
        </w:rPr>
        <w:t xml:space="preserve"> </w:t>
      </w:r>
      <w:r>
        <w:rPr>
          <w:sz w:val="24"/>
        </w:rPr>
        <w:t>under</w:t>
      </w:r>
      <w:r>
        <w:rPr>
          <w:spacing w:val="-7"/>
          <w:sz w:val="24"/>
        </w:rPr>
        <w:t xml:space="preserve"> </w:t>
      </w:r>
      <w:r>
        <w:rPr>
          <w:sz w:val="24"/>
        </w:rPr>
        <w:t>this</w:t>
      </w:r>
      <w:r>
        <w:rPr>
          <w:spacing w:val="-7"/>
          <w:sz w:val="24"/>
        </w:rPr>
        <w:t xml:space="preserve"> </w:t>
      </w:r>
      <w:r w:rsidR="00D73FC2">
        <w:rPr>
          <w:spacing w:val="-2"/>
          <w:sz w:val="24"/>
        </w:rPr>
        <w:t>b</w:t>
      </w:r>
      <w:r>
        <w:rPr>
          <w:spacing w:val="-2"/>
          <w:sz w:val="24"/>
        </w:rPr>
        <w:t>ond.</w:t>
      </w:r>
    </w:p>
    <w:p w14:paraId="1CF47E48" w14:textId="77777777" w:rsidR="008A70C2" w:rsidRDefault="008A70C2">
      <w:pPr>
        <w:pStyle w:val="BodyText"/>
      </w:pPr>
    </w:p>
    <w:p w14:paraId="6A9D48E0" w14:textId="34F814F9" w:rsidR="008A70C2" w:rsidRDefault="00CF3C46">
      <w:pPr>
        <w:pStyle w:val="ListParagraph"/>
        <w:numPr>
          <w:ilvl w:val="0"/>
          <w:numId w:val="1"/>
        </w:numPr>
        <w:tabs>
          <w:tab w:val="left" w:pos="696"/>
        </w:tabs>
        <w:ind w:right="424"/>
        <w:rPr>
          <w:sz w:val="24"/>
        </w:rPr>
      </w:pPr>
      <w:r>
        <w:rPr>
          <w:sz w:val="24"/>
        </w:rPr>
        <w:t>The</w:t>
      </w:r>
      <w:r>
        <w:rPr>
          <w:spacing w:val="-6"/>
          <w:sz w:val="24"/>
        </w:rPr>
        <w:t xml:space="preserve"> </w:t>
      </w:r>
      <w:r>
        <w:rPr>
          <w:sz w:val="24"/>
        </w:rPr>
        <w:t>amount</w:t>
      </w:r>
      <w:r>
        <w:rPr>
          <w:spacing w:val="-7"/>
          <w:sz w:val="24"/>
        </w:rPr>
        <w:t xml:space="preserve"> </w:t>
      </w:r>
      <w:r>
        <w:rPr>
          <w:sz w:val="24"/>
        </w:rPr>
        <w:t>of</w:t>
      </w:r>
      <w:r>
        <w:rPr>
          <w:spacing w:val="-5"/>
          <w:sz w:val="24"/>
        </w:rPr>
        <w:t xml:space="preserve"> </w:t>
      </w:r>
      <w:r>
        <w:rPr>
          <w:sz w:val="24"/>
        </w:rPr>
        <w:t>the</w:t>
      </w:r>
      <w:r>
        <w:rPr>
          <w:spacing w:val="-8"/>
          <w:sz w:val="24"/>
        </w:rPr>
        <w:t xml:space="preserve"> </w:t>
      </w:r>
      <w:r w:rsidR="00D73FC2">
        <w:rPr>
          <w:sz w:val="24"/>
        </w:rPr>
        <w:t>b</w:t>
      </w:r>
      <w:r>
        <w:rPr>
          <w:sz w:val="24"/>
        </w:rPr>
        <w:t>ond</w:t>
      </w:r>
      <w:r>
        <w:rPr>
          <w:spacing w:val="-5"/>
          <w:sz w:val="24"/>
        </w:rPr>
        <w:t xml:space="preserve"> </w:t>
      </w:r>
      <w:r>
        <w:rPr>
          <w:sz w:val="24"/>
        </w:rPr>
        <w:t>may</w:t>
      </w:r>
      <w:r>
        <w:rPr>
          <w:spacing w:val="-9"/>
          <w:sz w:val="24"/>
        </w:rPr>
        <w:t xml:space="preserve"> </w:t>
      </w:r>
      <w:r>
        <w:rPr>
          <w:sz w:val="24"/>
        </w:rPr>
        <w:t>be</w:t>
      </w:r>
      <w:r>
        <w:rPr>
          <w:spacing w:val="-6"/>
          <w:sz w:val="24"/>
        </w:rPr>
        <w:t xml:space="preserve"> </w:t>
      </w:r>
      <w:r>
        <w:rPr>
          <w:sz w:val="24"/>
        </w:rPr>
        <w:t>reduced</w:t>
      </w:r>
      <w:r>
        <w:rPr>
          <w:spacing w:val="-8"/>
          <w:sz w:val="24"/>
        </w:rPr>
        <w:t xml:space="preserve"> </w:t>
      </w:r>
      <w:r>
        <w:rPr>
          <w:sz w:val="24"/>
        </w:rPr>
        <w:t>from</w:t>
      </w:r>
      <w:r>
        <w:rPr>
          <w:spacing w:val="-7"/>
          <w:sz w:val="24"/>
        </w:rPr>
        <w:t xml:space="preserve"> </w:t>
      </w:r>
      <w:r>
        <w:rPr>
          <w:sz w:val="24"/>
        </w:rPr>
        <w:t>time</w:t>
      </w:r>
      <w:r>
        <w:rPr>
          <w:spacing w:val="-7"/>
          <w:sz w:val="24"/>
        </w:rPr>
        <w:t xml:space="preserve"> </w:t>
      </w:r>
      <w:r>
        <w:rPr>
          <w:sz w:val="24"/>
        </w:rPr>
        <w:t>to</w:t>
      </w:r>
      <w:r>
        <w:rPr>
          <w:spacing w:val="-4"/>
          <w:sz w:val="24"/>
        </w:rPr>
        <w:t xml:space="preserve"> </w:t>
      </w:r>
      <w:r>
        <w:rPr>
          <w:sz w:val="24"/>
        </w:rPr>
        <w:t>time</w:t>
      </w:r>
      <w:r>
        <w:rPr>
          <w:spacing w:val="-7"/>
          <w:sz w:val="24"/>
        </w:rPr>
        <w:t xml:space="preserve"> </w:t>
      </w:r>
      <w:r>
        <w:rPr>
          <w:sz w:val="24"/>
        </w:rPr>
        <w:t>as</w:t>
      </w:r>
      <w:r>
        <w:rPr>
          <w:spacing w:val="-11"/>
          <w:sz w:val="24"/>
        </w:rPr>
        <w:t xml:space="preserve"> </w:t>
      </w:r>
      <w:r>
        <w:rPr>
          <w:sz w:val="24"/>
        </w:rPr>
        <w:t>advised</w:t>
      </w:r>
      <w:r>
        <w:rPr>
          <w:spacing w:val="-5"/>
          <w:sz w:val="24"/>
        </w:rPr>
        <w:t xml:space="preserve"> </w:t>
      </w:r>
      <w:r>
        <w:rPr>
          <w:sz w:val="24"/>
        </w:rPr>
        <w:t>by</w:t>
      </w:r>
      <w:r>
        <w:rPr>
          <w:spacing w:val="-9"/>
          <w:sz w:val="24"/>
        </w:rPr>
        <w:t xml:space="preserve"> </w:t>
      </w:r>
      <w:r>
        <w:rPr>
          <w:sz w:val="24"/>
        </w:rPr>
        <w:t>notice</w:t>
      </w:r>
      <w:r>
        <w:rPr>
          <w:spacing w:val="-4"/>
          <w:sz w:val="24"/>
        </w:rPr>
        <w:t xml:space="preserve"> </w:t>
      </w:r>
      <w:r>
        <w:rPr>
          <w:sz w:val="24"/>
        </w:rPr>
        <w:t>in</w:t>
      </w:r>
      <w:r>
        <w:rPr>
          <w:spacing w:val="-4"/>
          <w:sz w:val="24"/>
        </w:rPr>
        <w:t xml:space="preserve"> </w:t>
      </w:r>
      <w:r>
        <w:rPr>
          <w:sz w:val="24"/>
        </w:rPr>
        <w:t>writing by the Obligee to the Surety.</w:t>
      </w:r>
    </w:p>
    <w:p w14:paraId="2F01A679" w14:textId="77777777" w:rsidR="008A70C2" w:rsidRDefault="008A70C2">
      <w:pPr>
        <w:pStyle w:val="BodyText"/>
      </w:pPr>
    </w:p>
    <w:p w14:paraId="6D5C356A" w14:textId="715C2E2F" w:rsidR="008A70C2" w:rsidRDefault="00CF3C46">
      <w:pPr>
        <w:pStyle w:val="ListParagraph"/>
        <w:numPr>
          <w:ilvl w:val="0"/>
          <w:numId w:val="1"/>
        </w:numPr>
        <w:tabs>
          <w:tab w:val="left" w:pos="696"/>
        </w:tabs>
        <w:rPr>
          <w:sz w:val="24"/>
        </w:rPr>
      </w:pPr>
      <w:r>
        <w:rPr>
          <w:sz w:val="24"/>
        </w:rPr>
        <w:t>Each</w:t>
      </w:r>
      <w:r>
        <w:rPr>
          <w:spacing w:val="-4"/>
          <w:sz w:val="24"/>
        </w:rPr>
        <w:t xml:space="preserve"> </w:t>
      </w:r>
      <w:r>
        <w:rPr>
          <w:sz w:val="24"/>
        </w:rPr>
        <w:t>payment</w:t>
      </w:r>
      <w:r>
        <w:rPr>
          <w:spacing w:val="-5"/>
          <w:sz w:val="24"/>
        </w:rPr>
        <w:t xml:space="preserve"> </w:t>
      </w:r>
      <w:r>
        <w:rPr>
          <w:sz w:val="24"/>
        </w:rPr>
        <w:t>made</w:t>
      </w:r>
      <w:r>
        <w:rPr>
          <w:spacing w:val="-4"/>
          <w:sz w:val="24"/>
        </w:rPr>
        <w:t xml:space="preserve"> </w:t>
      </w:r>
      <w:r>
        <w:rPr>
          <w:sz w:val="24"/>
        </w:rPr>
        <w:t>by</w:t>
      </w:r>
      <w:r>
        <w:rPr>
          <w:spacing w:val="-7"/>
          <w:sz w:val="24"/>
        </w:rPr>
        <w:t xml:space="preserve"> </w:t>
      </w:r>
      <w:r>
        <w:rPr>
          <w:sz w:val="24"/>
        </w:rPr>
        <w:t>the</w:t>
      </w:r>
      <w:r>
        <w:rPr>
          <w:spacing w:val="-3"/>
          <w:sz w:val="24"/>
        </w:rPr>
        <w:t xml:space="preserve"> </w:t>
      </w:r>
      <w:r>
        <w:rPr>
          <w:sz w:val="24"/>
        </w:rPr>
        <w:t>Surety</w:t>
      </w:r>
      <w:r>
        <w:rPr>
          <w:spacing w:val="-10"/>
          <w:sz w:val="24"/>
        </w:rPr>
        <w:t xml:space="preserve"> </w:t>
      </w:r>
      <w:r>
        <w:rPr>
          <w:sz w:val="24"/>
        </w:rPr>
        <w:t>under</w:t>
      </w:r>
      <w:r>
        <w:rPr>
          <w:spacing w:val="-6"/>
          <w:sz w:val="24"/>
        </w:rPr>
        <w:t xml:space="preserve"> </w:t>
      </w:r>
      <w:r>
        <w:rPr>
          <w:sz w:val="24"/>
        </w:rPr>
        <w:t>this</w:t>
      </w:r>
      <w:r>
        <w:rPr>
          <w:spacing w:val="-7"/>
          <w:sz w:val="24"/>
        </w:rPr>
        <w:t xml:space="preserve"> </w:t>
      </w:r>
      <w:r w:rsidR="00D73FC2">
        <w:rPr>
          <w:sz w:val="24"/>
        </w:rPr>
        <w:t>b</w:t>
      </w:r>
      <w:r>
        <w:rPr>
          <w:sz w:val="24"/>
        </w:rPr>
        <w:t>ond</w:t>
      </w:r>
      <w:r>
        <w:rPr>
          <w:spacing w:val="-4"/>
          <w:sz w:val="24"/>
        </w:rPr>
        <w:t xml:space="preserve"> </w:t>
      </w:r>
      <w:r>
        <w:rPr>
          <w:sz w:val="24"/>
        </w:rPr>
        <w:t>shall</w:t>
      </w:r>
      <w:r>
        <w:rPr>
          <w:spacing w:val="-6"/>
          <w:sz w:val="24"/>
        </w:rPr>
        <w:t xml:space="preserve"> </w:t>
      </w:r>
      <w:r>
        <w:rPr>
          <w:sz w:val="24"/>
        </w:rPr>
        <w:t>reduce</w:t>
      </w:r>
      <w:r>
        <w:rPr>
          <w:spacing w:val="-3"/>
          <w:sz w:val="24"/>
        </w:rPr>
        <w:t xml:space="preserve"> </w:t>
      </w:r>
      <w:r>
        <w:rPr>
          <w:sz w:val="24"/>
        </w:rPr>
        <w:t>the</w:t>
      </w:r>
      <w:r>
        <w:rPr>
          <w:spacing w:val="-9"/>
          <w:sz w:val="24"/>
        </w:rPr>
        <w:t xml:space="preserve"> </w:t>
      </w:r>
      <w:r>
        <w:rPr>
          <w:sz w:val="24"/>
        </w:rPr>
        <w:t>amount</w:t>
      </w:r>
      <w:r>
        <w:rPr>
          <w:spacing w:val="-7"/>
          <w:sz w:val="24"/>
        </w:rPr>
        <w:t xml:space="preserve"> </w:t>
      </w:r>
      <w:r>
        <w:rPr>
          <w:sz w:val="24"/>
        </w:rPr>
        <w:t>of</w:t>
      </w:r>
      <w:r>
        <w:rPr>
          <w:spacing w:val="-5"/>
          <w:sz w:val="24"/>
        </w:rPr>
        <w:t xml:space="preserve"> </w:t>
      </w:r>
      <w:r>
        <w:rPr>
          <w:sz w:val="24"/>
        </w:rPr>
        <w:t>this</w:t>
      </w:r>
      <w:r>
        <w:rPr>
          <w:spacing w:val="-5"/>
          <w:sz w:val="24"/>
        </w:rPr>
        <w:t xml:space="preserve"> </w:t>
      </w:r>
      <w:r w:rsidR="00D73FC2">
        <w:rPr>
          <w:spacing w:val="-2"/>
          <w:sz w:val="24"/>
        </w:rPr>
        <w:t>b</w:t>
      </w:r>
      <w:r>
        <w:rPr>
          <w:spacing w:val="-2"/>
          <w:sz w:val="24"/>
        </w:rPr>
        <w:t>ond.</w:t>
      </w:r>
    </w:p>
    <w:p w14:paraId="057A0BF6" w14:textId="77777777" w:rsidR="008A70C2" w:rsidRDefault="008A70C2">
      <w:pPr>
        <w:pStyle w:val="BodyText"/>
        <w:spacing w:before="1"/>
      </w:pPr>
    </w:p>
    <w:p w14:paraId="362997F0" w14:textId="4B2F7FC9" w:rsidR="008A70C2" w:rsidRDefault="00CF3C46">
      <w:pPr>
        <w:pStyle w:val="ListParagraph"/>
        <w:numPr>
          <w:ilvl w:val="0"/>
          <w:numId w:val="1"/>
        </w:numPr>
        <w:tabs>
          <w:tab w:val="left" w:pos="696"/>
        </w:tabs>
        <w:rPr>
          <w:sz w:val="24"/>
        </w:rPr>
      </w:pPr>
      <w:r>
        <w:rPr>
          <w:sz w:val="24"/>
        </w:rPr>
        <w:t>In</w:t>
      </w:r>
      <w:r>
        <w:rPr>
          <w:spacing w:val="-6"/>
          <w:sz w:val="24"/>
        </w:rPr>
        <w:t xml:space="preserve"> </w:t>
      </w:r>
      <w:r>
        <w:rPr>
          <w:sz w:val="24"/>
        </w:rPr>
        <w:t>no</w:t>
      </w:r>
      <w:r>
        <w:rPr>
          <w:spacing w:val="-4"/>
          <w:sz w:val="24"/>
        </w:rPr>
        <w:t xml:space="preserve"> </w:t>
      </w:r>
      <w:r>
        <w:rPr>
          <w:sz w:val="24"/>
        </w:rPr>
        <w:t>event</w:t>
      </w:r>
      <w:r>
        <w:rPr>
          <w:spacing w:val="-4"/>
          <w:sz w:val="24"/>
        </w:rPr>
        <w:t xml:space="preserve"> </w:t>
      </w:r>
      <w:r>
        <w:rPr>
          <w:sz w:val="24"/>
        </w:rPr>
        <w:t>shall</w:t>
      </w:r>
      <w:r>
        <w:rPr>
          <w:spacing w:val="-7"/>
          <w:sz w:val="24"/>
        </w:rPr>
        <w:t xml:space="preserve"> </w:t>
      </w:r>
      <w:r>
        <w:rPr>
          <w:sz w:val="24"/>
        </w:rPr>
        <w:t>the</w:t>
      </w:r>
      <w:r>
        <w:rPr>
          <w:spacing w:val="-4"/>
          <w:sz w:val="24"/>
        </w:rPr>
        <w:t xml:space="preserve"> </w:t>
      </w:r>
      <w:r>
        <w:rPr>
          <w:sz w:val="24"/>
        </w:rPr>
        <w:t>Surety</w:t>
      </w:r>
      <w:r>
        <w:rPr>
          <w:spacing w:val="-9"/>
          <w:sz w:val="24"/>
        </w:rPr>
        <w:t xml:space="preserve"> </w:t>
      </w:r>
      <w:r>
        <w:rPr>
          <w:sz w:val="24"/>
        </w:rPr>
        <w:t>be</w:t>
      </w:r>
      <w:r>
        <w:rPr>
          <w:spacing w:val="-3"/>
          <w:sz w:val="24"/>
        </w:rPr>
        <w:t xml:space="preserve"> </w:t>
      </w:r>
      <w:r>
        <w:rPr>
          <w:sz w:val="24"/>
        </w:rPr>
        <w:t>liable</w:t>
      </w:r>
      <w:r>
        <w:rPr>
          <w:spacing w:val="-4"/>
          <w:sz w:val="24"/>
        </w:rPr>
        <w:t xml:space="preserve"> </w:t>
      </w:r>
      <w:r>
        <w:rPr>
          <w:sz w:val="24"/>
        </w:rPr>
        <w:t>for</w:t>
      </w:r>
      <w:r>
        <w:rPr>
          <w:spacing w:val="-8"/>
          <w:sz w:val="24"/>
        </w:rPr>
        <w:t xml:space="preserve"> </w:t>
      </w:r>
      <w:r>
        <w:rPr>
          <w:sz w:val="24"/>
        </w:rPr>
        <w:t>a</w:t>
      </w:r>
      <w:r>
        <w:rPr>
          <w:spacing w:val="-5"/>
          <w:sz w:val="24"/>
        </w:rPr>
        <w:t xml:space="preserve"> </w:t>
      </w:r>
      <w:r>
        <w:rPr>
          <w:sz w:val="24"/>
        </w:rPr>
        <w:t>greater</w:t>
      </w:r>
      <w:r>
        <w:rPr>
          <w:spacing w:val="-7"/>
          <w:sz w:val="24"/>
        </w:rPr>
        <w:t xml:space="preserve"> </w:t>
      </w:r>
      <w:r>
        <w:rPr>
          <w:sz w:val="24"/>
        </w:rPr>
        <w:t>sum</w:t>
      </w:r>
      <w:r>
        <w:rPr>
          <w:spacing w:val="-4"/>
          <w:sz w:val="24"/>
        </w:rPr>
        <w:t xml:space="preserve"> </w:t>
      </w:r>
      <w:r>
        <w:rPr>
          <w:sz w:val="24"/>
        </w:rPr>
        <w:t>than</w:t>
      </w:r>
      <w:r>
        <w:rPr>
          <w:spacing w:val="-3"/>
          <w:sz w:val="24"/>
        </w:rPr>
        <w:t xml:space="preserve"> </w:t>
      </w:r>
      <w:r>
        <w:rPr>
          <w:sz w:val="24"/>
        </w:rPr>
        <w:t>the</w:t>
      </w:r>
      <w:r>
        <w:rPr>
          <w:spacing w:val="-5"/>
          <w:sz w:val="24"/>
        </w:rPr>
        <w:t xml:space="preserve"> </w:t>
      </w:r>
      <w:r>
        <w:rPr>
          <w:sz w:val="24"/>
        </w:rPr>
        <w:t>amount</w:t>
      </w:r>
      <w:r>
        <w:rPr>
          <w:spacing w:val="-6"/>
          <w:sz w:val="24"/>
        </w:rPr>
        <w:t xml:space="preserve"> </w:t>
      </w:r>
      <w:r>
        <w:rPr>
          <w:sz w:val="24"/>
        </w:rPr>
        <w:t>of</w:t>
      </w:r>
      <w:r>
        <w:rPr>
          <w:spacing w:val="-4"/>
          <w:sz w:val="24"/>
        </w:rPr>
        <w:t xml:space="preserve"> </w:t>
      </w:r>
      <w:r>
        <w:rPr>
          <w:sz w:val="24"/>
        </w:rPr>
        <w:t>this</w:t>
      </w:r>
      <w:r>
        <w:rPr>
          <w:spacing w:val="-6"/>
          <w:sz w:val="24"/>
        </w:rPr>
        <w:t xml:space="preserve"> </w:t>
      </w:r>
      <w:r w:rsidR="00D73FC2">
        <w:rPr>
          <w:spacing w:val="-2"/>
          <w:sz w:val="24"/>
        </w:rPr>
        <w:t>b</w:t>
      </w:r>
      <w:r>
        <w:rPr>
          <w:spacing w:val="-2"/>
          <w:sz w:val="24"/>
        </w:rPr>
        <w:t>ond.</w:t>
      </w:r>
    </w:p>
    <w:p w14:paraId="74B6952C" w14:textId="77777777" w:rsidR="008A70C2" w:rsidRDefault="008A70C2">
      <w:pPr>
        <w:pStyle w:val="BodyText"/>
      </w:pPr>
    </w:p>
    <w:p w14:paraId="1B85A1A9" w14:textId="77777777" w:rsidR="008A70C2" w:rsidRDefault="00CF3C46">
      <w:pPr>
        <w:pStyle w:val="ListParagraph"/>
        <w:numPr>
          <w:ilvl w:val="0"/>
          <w:numId w:val="1"/>
        </w:numPr>
        <w:tabs>
          <w:tab w:val="left" w:pos="696"/>
        </w:tabs>
        <w:ind w:right="455"/>
        <w:rPr>
          <w:sz w:val="24"/>
        </w:rPr>
      </w:pPr>
      <w:r>
        <w:rPr>
          <w:sz w:val="24"/>
        </w:rPr>
        <w:t>No</w:t>
      </w:r>
      <w:r>
        <w:rPr>
          <w:spacing w:val="-3"/>
          <w:sz w:val="24"/>
        </w:rPr>
        <w:t xml:space="preserve"> </w:t>
      </w:r>
      <w:r>
        <w:rPr>
          <w:sz w:val="24"/>
        </w:rPr>
        <w:t>right</w:t>
      </w:r>
      <w:r>
        <w:rPr>
          <w:spacing w:val="-4"/>
          <w:sz w:val="24"/>
        </w:rPr>
        <w:t xml:space="preserve"> </w:t>
      </w:r>
      <w:r>
        <w:rPr>
          <w:sz w:val="24"/>
        </w:rPr>
        <w:t>of</w:t>
      </w:r>
      <w:r>
        <w:rPr>
          <w:spacing w:val="-6"/>
          <w:sz w:val="24"/>
        </w:rPr>
        <w:t xml:space="preserve"> </w:t>
      </w:r>
      <w:r>
        <w:rPr>
          <w:sz w:val="24"/>
        </w:rPr>
        <w:t>action</w:t>
      </w:r>
      <w:r>
        <w:rPr>
          <w:spacing w:val="-5"/>
          <w:sz w:val="24"/>
        </w:rPr>
        <w:t xml:space="preserve"> </w:t>
      </w:r>
      <w:r>
        <w:rPr>
          <w:sz w:val="24"/>
        </w:rPr>
        <w:t>shall</w:t>
      </w:r>
      <w:r>
        <w:rPr>
          <w:spacing w:val="-10"/>
          <w:sz w:val="24"/>
        </w:rPr>
        <w:t xml:space="preserve"> </w:t>
      </w:r>
      <w:r>
        <w:rPr>
          <w:sz w:val="24"/>
        </w:rPr>
        <w:t>accrue</w:t>
      </w:r>
      <w:r>
        <w:rPr>
          <w:spacing w:val="-4"/>
          <w:sz w:val="24"/>
        </w:rPr>
        <w:t xml:space="preserve"> </w:t>
      </w:r>
      <w:r>
        <w:rPr>
          <w:sz w:val="24"/>
        </w:rPr>
        <w:t>upon</w:t>
      </w:r>
      <w:r>
        <w:rPr>
          <w:spacing w:val="-6"/>
          <w:sz w:val="24"/>
        </w:rPr>
        <w:t xml:space="preserve"> </w:t>
      </w:r>
      <w:r>
        <w:rPr>
          <w:sz w:val="24"/>
        </w:rPr>
        <w:t>or</w:t>
      </w:r>
      <w:r>
        <w:rPr>
          <w:spacing w:val="-9"/>
          <w:sz w:val="24"/>
        </w:rPr>
        <w:t xml:space="preserve"> </w:t>
      </w:r>
      <w:r>
        <w:rPr>
          <w:sz w:val="24"/>
        </w:rPr>
        <w:t>by</w:t>
      </w:r>
      <w:r>
        <w:rPr>
          <w:spacing w:val="-9"/>
          <w:sz w:val="24"/>
        </w:rPr>
        <w:t xml:space="preserve"> </w:t>
      </w:r>
      <w:r>
        <w:rPr>
          <w:sz w:val="24"/>
        </w:rPr>
        <w:t>reason</w:t>
      </w:r>
      <w:r>
        <w:rPr>
          <w:spacing w:val="-4"/>
          <w:sz w:val="24"/>
        </w:rPr>
        <w:t xml:space="preserve"> </w:t>
      </w:r>
      <w:r>
        <w:rPr>
          <w:sz w:val="24"/>
        </w:rPr>
        <w:t>hereof</w:t>
      </w:r>
      <w:r>
        <w:rPr>
          <w:spacing w:val="-4"/>
          <w:sz w:val="24"/>
        </w:rPr>
        <w:t xml:space="preserve"> </w:t>
      </w:r>
      <w:r>
        <w:rPr>
          <w:sz w:val="24"/>
        </w:rPr>
        <w:t>to</w:t>
      </w:r>
      <w:r>
        <w:rPr>
          <w:spacing w:val="-4"/>
          <w:sz w:val="24"/>
        </w:rPr>
        <w:t xml:space="preserve"> </w:t>
      </w:r>
      <w:r>
        <w:rPr>
          <w:sz w:val="24"/>
        </w:rPr>
        <w:t>or</w:t>
      </w:r>
      <w:r>
        <w:rPr>
          <w:spacing w:val="-11"/>
          <w:sz w:val="24"/>
        </w:rPr>
        <w:t xml:space="preserve"> </w:t>
      </w:r>
      <w:r>
        <w:rPr>
          <w:sz w:val="24"/>
        </w:rPr>
        <w:t>for</w:t>
      </w:r>
      <w:r>
        <w:rPr>
          <w:spacing w:val="-7"/>
          <w:sz w:val="24"/>
        </w:rPr>
        <w:t xml:space="preserve"> </w:t>
      </w:r>
      <w:r>
        <w:rPr>
          <w:sz w:val="24"/>
        </w:rPr>
        <w:t>the</w:t>
      </w:r>
      <w:r>
        <w:rPr>
          <w:spacing w:val="-9"/>
          <w:sz w:val="24"/>
        </w:rPr>
        <w:t xml:space="preserve"> </w:t>
      </w:r>
      <w:r>
        <w:rPr>
          <w:sz w:val="24"/>
        </w:rPr>
        <w:t>use</w:t>
      </w:r>
      <w:r>
        <w:rPr>
          <w:spacing w:val="-4"/>
          <w:sz w:val="24"/>
        </w:rPr>
        <w:t xml:space="preserve"> </w:t>
      </w:r>
      <w:r>
        <w:rPr>
          <w:sz w:val="24"/>
        </w:rPr>
        <w:t>or</w:t>
      </w:r>
      <w:r>
        <w:rPr>
          <w:spacing w:val="-9"/>
          <w:sz w:val="24"/>
        </w:rPr>
        <w:t xml:space="preserve"> </w:t>
      </w:r>
      <w:r>
        <w:rPr>
          <w:sz w:val="24"/>
        </w:rPr>
        <w:t>benefit</w:t>
      </w:r>
      <w:r>
        <w:rPr>
          <w:spacing w:val="-6"/>
          <w:sz w:val="24"/>
        </w:rPr>
        <w:t xml:space="preserve"> </w:t>
      </w:r>
      <w:r>
        <w:rPr>
          <w:sz w:val="24"/>
        </w:rPr>
        <w:t>of</w:t>
      </w:r>
      <w:r>
        <w:rPr>
          <w:spacing w:val="-6"/>
          <w:sz w:val="24"/>
        </w:rPr>
        <w:t xml:space="preserve"> </w:t>
      </w:r>
      <w:r>
        <w:rPr>
          <w:sz w:val="24"/>
        </w:rPr>
        <w:t>any person other than the Obligee.</w:t>
      </w:r>
    </w:p>
    <w:p w14:paraId="7097A0CA" w14:textId="77777777" w:rsidR="008A70C2" w:rsidRDefault="008A70C2">
      <w:pPr>
        <w:pStyle w:val="BodyText"/>
        <w:spacing w:before="2"/>
      </w:pPr>
    </w:p>
    <w:p w14:paraId="040061C5" w14:textId="70094176" w:rsidR="008A70C2" w:rsidRDefault="00CF3C46">
      <w:pPr>
        <w:pStyle w:val="ListParagraph"/>
        <w:numPr>
          <w:ilvl w:val="0"/>
          <w:numId w:val="1"/>
        </w:numPr>
        <w:tabs>
          <w:tab w:val="left" w:pos="696"/>
        </w:tabs>
        <w:ind w:right="201"/>
        <w:rPr>
          <w:sz w:val="24"/>
        </w:rPr>
      </w:pPr>
      <w:r>
        <w:rPr>
          <w:sz w:val="24"/>
        </w:rPr>
        <w:t>When</w:t>
      </w:r>
      <w:r>
        <w:rPr>
          <w:spacing w:val="-9"/>
          <w:sz w:val="24"/>
        </w:rPr>
        <w:t xml:space="preserve"> </w:t>
      </w:r>
      <w:r>
        <w:rPr>
          <w:sz w:val="24"/>
        </w:rPr>
        <w:t>the</w:t>
      </w:r>
      <w:r>
        <w:rPr>
          <w:spacing w:val="-7"/>
          <w:sz w:val="24"/>
        </w:rPr>
        <w:t xml:space="preserve"> </w:t>
      </w:r>
      <w:r>
        <w:rPr>
          <w:sz w:val="24"/>
        </w:rPr>
        <w:t>Principal</w:t>
      </w:r>
      <w:r>
        <w:rPr>
          <w:spacing w:val="-12"/>
          <w:sz w:val="24"/>
        </w:rPr>
        <w:t xml:space="preserve"> </w:t>
      </w:r>
      <w:r>
        <w:rPr>
          <w:sz w:val="24"/>
        </w:rPr>
        <w:t>has</w:t>
      </w:r>
      <w:r>
        <w:rPr>
          <w:spacing w:val="-11"/>
          <w:sz w:val="24"/>
        </w:rPr>
        <w:t xml:space="preserve"> </w:t>
      </w:r>
      <w:r>
        <w:rPr>
          <w:sz w:val="24"/>
        </w:rPr>
        <w:t>completed</w:t>
      </w:r>
      <w:r>
        <w:rPr>
          <w:spacing w:val="-9"/>
          <w:sz w:val="24"/>
        </w:rPr>
        <w:t xml:space="preserve"> </w:t>
      </w:r>
      <w:r>
        <w:rPr>
          <w:sz w:val="24"/>
        </w:rPr>
        <w:t>all</w:t>
      </w:r>
      <w:r>
        <w:rPr>
          <w:spacing w:val="-10"/>
          <w:sz w:val="24"/>
        </w:rPr>
        <w:t xml:space="preserve"> </w:t>
      </w:r>
      <w:r>
        <w:rPr>
          <w:sz w:val="24"/>
        </w:rPr>
        <w:t>works</w:t>
      </w:r>
      <w:r>
        <w:rPr>
          <w:spacing w:val="-9"/>
          <w:sz w:val="24"/>
        </w:rPr>
        <w:t xml:space="preserve"> </w:t>
      </w:r>
      <w:r>
        <w:rPr>
          <w:sz w:val="24"/>
        </w:rPr>
        <w:t>required</w:t>
      </w:r>
      <w:r>
        <w:rPr>
          <w:spacing w:val="-9"/>
          <w:sz w:val="24"/>
        </w:rPr>
        <w:t xml:space="preserve"> </w:t>
      </w:r>
      <w:r>
        <w:rPr>
          <w:sz w:val="24"/>
        </w:rPr>
        <w:t>by</w:t>
      </w:r>
      <w:r>
        <w:rPr>
          <w:spacing w:val="-12"/>
          <w:sz w:val="24"/>
        </w:rPr>
        <w:t xml:space="preserve"> </w:t>
      </w:r>
      <w:r>
        <w:rPr>
          <w:sz w:val="24"/>
        </w:rPr>
        <w:t>the</w:t>
      </w:r>
      <w:r>
        <w:rPr>
          <w:spacing w:val="-6"/>
          <w:sz w:val="24"/>
        </w:rPr>
        <w:t xml:space="preserve"> </w:t>
      </w:r>
      <w:r>
        <w:rPr>
          <w:sz w:val="24"/>
        </w:rPr>
        <w:t>Development</w:t>
      </w:r>
      <w:r>
        <w:rPr>
          <w:spacing w:val="-7"/>
          <w:sz w:val="24"/>
        </w:rPr>
        <w:t xml:space="preserve"> </w:t>
      </w:r>
      <w:r>
        <w:rPr>
          <w:sz w:val="24"/>
        </w:rPr>
        <w:t>Agreement</w:t>
      </w:r>
      <w:r>
        <w:rPr>
          <w:spacing w:val="-6"/>
          <w:sz w:val="24"/>
        </w:rPr>
        <w:t xml:space="preserve"> </w:t>
      </w:r>
      <w:r>
        <w:rPr>
          <w:sz w:val="24"/>
        </w:rPr>
        <w:t>to</w:t>
      </w:r>
      <w:r>
        <w:rPr>
          <w:spacing w:val="-7"/>
          <w:sz w:val="24"/>
        </w:rPr>
        <w:t xml:space="preserve"> </w:t>
      </w:r>
      <w:r>
        <w:rPr>
          <w:sz w:val="24"/>
        </w:rPr>
        <w:t>the Obligee’s satisfaction, all maintenance and rectification periods contained within the Development Agreement have expired, and the Obligee has finally assumed all works in writing, the</w:t>
      </w:r>
      <w:r>
        <w:rPr>
          <w:spacing w:val="-2"/>
          <w:sz w:val="24"/>
        </w:rPr>
        <w:t xml:space="preserve"> </w:t>
      </w:r>
      <w:r>
        <w:rPr>
          <w:sz w:val="24"/>
        </w:rPr>
        <w:t>Obligee</w:t>
      </w:r>
      <w:r>
        <w:rPr>
          <w:spacing w:val="-1"/>
          <w:sz w:val="24"/>
        </w:rPr>
        <w:t xml:space="preserve"> </w:t>
      </w:r>
      <w:r>
        <w:rPr>
          <w:sz w:val="24"/>
        </w:rPr>
        <w:t>shall</w:t>
      </w:r>
      <w:r>
        <w:rPr>
          <w:spacing w:val="-3"/>
          <w:sz w:val="24"/>
        </w:rPr>
        <w:t xml:space="preserve"> </w:t>
      </w:r>
      <w:r>
        <w:rPr>
          <w:sz w:val="24"/>
        </w:rPr>
        <w:t>return</w:t>
      </w:r>
      <w:r>
        <w:rPr>
          <w:spacing w:val="-2"/>
          <w:sz w:val="24"/>
        </w:rPr>
        <w:t xml:space="preserve"> </w:t>
      </w:r>
      <w:r>
        <w:rPr>
          <w:sz w:val="24"/>
        </w:rPr>
        <w:t>this</w:t>
      </w:r>
      <w:r>
        <w:rPr>
          <w:spacing w:val="-2"/>
          <w:sz w:val="24"/>
        </w:rPr>
        <w:t xml:space="preserve"> </w:t>
      </w:r>
      <w:r w:rsidR="00D73FC2">
        <w:rPr>
          <w:sz w:val="24"/>
        </w:rPr>
        <w:t>b</w:t>
      </w:r>
      <w:r>
        <w:rPr>
          <w:sz w:val="24"/>
        </w:rPr>
        <w:t>ond to the Surety</w:t>
      </w:r>
      <w:r>
        <w:rPr>
          <w:spacing w:val="-5"/>
          <w:sz w:val="24"/>
        </w:rPr>
        <w:t xml:space="preserve"> </w:t>
      </w:r>
      <w:r>
        <w:rPr>
          <w:sz w:val="24"/>
        </w:rPr>
        <w:t>for</w:t>
      </w:r>
      <w:r>
        <w:rPr>
          <w:spacing w:val="-3"/>
          <w:sz w:val="24"/>
        </w:rPr>
        <w:t xml:space="preserve"> </w:t>
      </w:r>
      <w:r>
        <w:rPr>
          <w:sz w:val="24"/>
        </w:rPr>
        <w:t>termination</w:t>
      </w:r>
      <w:r>
        <w:rPr>
          <w:spacing w:val="-2"/>
          <w:sz w:val="24"/>
        </w:rPr>
        <w:t xml:space="preserve"> </w:t>
      </w:r>
      <w:r>
        <w:rPr>
          <w:sz w:val="24"/>
        </w:rPr>
        <w:t>or</w:t>
      </w:r>
      <w:r>
        <w:rPr>
          <w:spacing w:val="-3"/>
          <w:sz w:val="24"/>
        </w:rPr>
        <w:t xml:space="preserve"> </w:t>
      </w:r>
      <w:r>
        <w:rPr>
          <w:sz w:val="24"/>
        </w:rPr>
        <w:t>advise the</w:t>
      </w:r>
      <w:r>
        <w:rPr>
          <w:spacing w:val="-2"/>
          <w:sz w:val="24"/>
        </w:rPr>
        <w:t xml:space="preserve"> </w:t>
      </w:r>
      <w:r>
        <w:rPr>
          <w:sz w:val="24"/>
        </w:rPr>
        <w:t xml:space="preserve">Surety in writing that this </w:t>
      </w:r>
      <w:r w:rsidR="00D73FC2">
        <w:rPr>
          <w:sz w:val="24"/>
        </w:rPr>
        <w:t>b</w:t>
      </w:r>
      <w:r>
        <w:rPr>
          <w:sz w:val="24"/>
        </w:rPr>
        <w:t>ond is terminated, in accordance with the terms</w:t>
      </w:r>
      <w:r>
        <w:rPr>
          <w:spacing w:val="-1"/>
          <w:sz w:val="24"/>
        </w:rPr>
        <w:t xml:space="preserve"> </w:t>
      </w:r>
      <w:r>
        <w:rPr>
          <w:sz w:val="24"/>
        </w:rPr>
        <w:t xml:space="preserve">of the Development </w:t>
      </w:r>
      <w:r>
        <w:rPr>
          <w:spacing w:val="-2"/>
          <w:sz w:val="24"/>
        </w:rPr>
        <w:t>Agreement.</w:t>
      </w:r>
    </w:p>
    <w:p w14:paraId="1DB363C3" w14:textId="77777777" w:rsidR="008A70C2" w:rsidRDefault="008A70C2">
      <w:pPr>
        <w:pStyle w:val="BodyText"/>
        <w:spacing w:before="3"/>
      </w:pPr>
    </w:p>
    <w:p w14:paraId="0606F53A" w14:textId="317CC35A" w:rsidR="008A70C2" w:rsidRDefault="00CF3C46">
      <w:pPr>
        <w:pStyle w:val="ListParagraph"/>
        <w:numPr>
          <w:ilvl w:val="0"/>
          <w:numId w:val="1"/>
        </w:numPr>
        <w:tabs>
          <w:tab w:val="left" w:pos="696"/>
          <w:tab w:val="left" w:pos="703"/>
        </w:tabs>
        <w:ind w:right="269"/>
        <w:rPr>
          <w:sz w:val="24"/>
        </w:rPr>
      </w:pPr>
      <w:r>
        <w:rPr>
          <w:sz w:val="24"/>
        </w:rPr>
        <w:tab/>
        <w:t>If</w:t>
      </w:r>
      <w:r>
        <w:rPr>
          <w:spacing w:val="-4"/>
          <w:sz w:val="24"/>
        </w:rPr>
        <w:t xml:space="preserve"> </w:t>
      </w:r>
      <w:r>
        <w:rPr>
          <w:sz w:val="24"/>
        </w:rPr>
        <w:t>the</w:t>
      </w:r>
      <w:r>
        <w:rPr>
          <w:spacing w:val="-7"/>
          <w:sz w:val="24"/>
        </w:rPr>
        <w:t xml:space="preserve"> </w:t>
      </w:r>
      <w:r>
        <w:rPr>
          <w:sz w:val="24"/>
        </w:rPr>
        <w:t>Surety</w:t>
      </w:r>
      <w:r>
        <w:rPr>
          <w:spacing w:val="-10"/>
          <w:sz w:val="24"/>
        </w:rPr>
        <w:t xml:space="preserve"> </w:t>
      </w:r>
      <w:r>
        <w:rPr>
          <w:sz w:val="24"/>
        </w:rPr>
        <w:t>at</w:t>
      </w:r>
      <w:r>
        <w:rPr>
          <w:spacing w:val="-7"/>
          <w:sz w:val="24"/>
        </w:rPr>
        <w:t xml:space="preserve"> </w:t>
      </w:r>
      <w:r>
        <w:rPr>
          <w:sz w:val="24"/>
        </w:rPr>
        <w:t>any</w:t>
      </w:r>
      <w:r>
        <w:rPr>
          <w:spacing w:val="-10"/>
          <w:sz w:val="24"/>
        </w:rPr>
        <w:t xml:space="preserve"> </w:t>
      </w:r>
      <w:r>
        <w:rPr>
          <w:sz w:val="24"/>
        </w:rPr>
        <w:t>time</w:t>
      </w:r>
      <w:r>
        <w:rPr>
          <w:spacing w:val="-5"/>
          <w:sz w:val="24"/>
        </w:rPr>
        <w:t xml:space="preserve"> </w:t>
      </w:r>
      <w:r>
        <w:rPr>
          <w:sz w:val="24"/>
        </w:rPr>
        <w:t>delivers</w:t>
      </w:r>
      <w:r>
        <w:rPr>
          <w:spacing w:val="-5"/>
          <w:sz w:val="24"/>
        </w:rPr>
        <w:t xml:space="preserve"> </w:t>
      </w:r>
      <w:r>
        <w:rPr>
          <w:sz w:val="24"/>
        </w:rPr>
        <w:t>at</w:t>
      </w:r>
      <w:r>
        <w:rPr>
          <w:spacing w:val="-4"/>
          <w:sz w:val="24"/>
        </w:rPr>
        <w:t xml:space="preserve"> </w:t>
      </w:r>
      <w:r>
        <w:rPr>
          <w:sz w:val="24"/>
        </w:rPr>
        <w:t>least</w:t>
      </w:r>
      <w:r>
        <w:rPr>
          <w:spacing w:val="-9"/>
          <w:sz w:val="24"/>
        </w:rPr>
        <w:t xml:space="preserve"> </w:t>
      </w:r>
      <w:r>
        <w:rPr>
          <w:sz w:val="24"/>
        </w:rPr>
        <w:t>ninety</w:t>
      </w:r>
      <w:r>
        <w:rPr>
          <w:spacing w:val="-10"/>
          <w:sz w:val="24"/>
        </w:rPr>
        <w:t xml:space="preserve"> </w:t>
      </w:r>
      <w:r>
        <w:rPr>
          <w:sz w:val="24"/>
        </w:rPr>
        <w:t>(90)</w:t>
      </w:r>
      <w:r>
        <w:rPr>
          <w:spacing w:val="-8"/>
          <w:sz w:val="24"/>
        </w:rPr>
        <w:t xml:space="preserve"> </w:t>
      </w:r>
      <w:r>
        <w:rPr>
          <w:sz w:val="24"/>
        </w:rPr>
        <w:t>days</w:t>
      </w:r>
      <w:r>
        <w:rPr>
          <w:spacing w:val="-10"/>
          <w:sz w:val="24"/>
        </w:rPr>
        <w:t xml:space="preserve"> </w:t>
      </w:r>
      <w:r>
        <w:rPr>
          <w:sz w:val="24"/>
        </w:rPr>
        <w:t>prior</w:t>
      </w:r>
      <w:r>
        <w:rPr>
          <w:spacing w:val="-10"/>
          <w:sz w:val="24"/>
        </w:rPr>
        <w:t xml:space="preserve"> </w:t>
      </w:r>
      <w:r>
        <w:rPr>
          <w:sz w:val="24"/>
        </w:rPr>
        <w:t>written</w:t>
      </w:r>
      <w:r>
        <w:rPr>
          <w:spacing w:val="-6"/>
          <w:sz w:val="24"/>
        </w:rPr>
        <w:t xml:space="preserve"> </w:t>
      </w:r>
      <w:r>
        <w:rPr>
          <w:sz w:val="24"/>
        </w:rPr>
        <w:t>notice</w:t>
      </w:r>
      <w:r>
        <w:rPr>
          <w:spacing w:val="-6"/>
          <w:sz w:val="24"/>
        </w:rPr>
        <w:t xml:space="preserve"> </w:t>
      </w:r>
      <w:r>
        <w:rPr>
          <w:sz w:val="24"/>
        </w:rPr>
        <w:t>to</w:t>
      </w:r>
      <w:r>
        <w:rPr>
          <w:spacing w:val="-8"/>
          <w:sz w:val="24"/>
        </w:rPr>
        <w:t xml:space="preserve"> </w:t>
      </w:r>
      <w:r>
        <w:rPr>
          <w:sz w:val="24"/>
        </w:rPr>
        <w:t>the</w:t>
      </w:r>
      <w:r>
        <w:rPr>
          <w:spacing w:val="-4"/>
          <w:sz w:val="24"/>
        </w:rPr>
        <w:t xml:space="preserve"> </w:t>
      </w:r>
      <w:r>
        <w:rPr>
          <w:sz w:val="24"/>
        </w:rPr>
        <w:t>Obligee and</w:t>
      </w:r>
      <w:r>
        <w:rPr>
          <w:spacing w:val="-1"/>
          <w:sz w:val="24"/>
        </w:rPr>
        <w:t xml:space="preserve"> </w:t>
      </w:r>
      <w:r>
        <w:rPr>
          <w:sz w:val="24"/>
        </w:rPr>
        <w:t>to the</w:t>
      </w:r>
      <w:r>
        <w:rPr>
          <w:spacing w:val="-3"/>
          <w:sz w:val="24"/>
        </w:rPr>
        <w:t xml:space="preserve"> </w:t>
      </w:r>
      <w:r>
        <w:rPr>
          <w:sz w:val="24"/>
        </w:rPr>
        <w:t>Principal</w:t>
      </w:r>
      <w:r>
        <w:rPr>
          <w:spacing w:val="-2"/>
          <w:sz w:val="24"/>
        </w:rPr>
        <w:t xml:space="preserve"> </w:t>
      </w:r>
      <w:r>
        <w:rPr>
          <w:sz w:val="24"/>
        </w:rPr>
        <w:t>of</w:t>
      </w:r>
      <w:r>
        <w:rPr>
          <w:spacing w:val="-1"/>
          <w:sz w:val="24"/>
        </w:rPr>
        <w:t xml:space="preserve"> </w:t>
      </w:r>
      <w:r>
        <w:rPr>
          <w:sz w:val="24"/>
        </w:rPr>
        <w:t>its</w:t>
      </w:r>
      <w:r>
        <w:rPr>
          <w:spacing w:val="-1"/>
          <w:sz w:val="24"/>
        </w:rPr>
        <w:t xml:space="preserve"> </w:t>
      </w:r>
      <w:r>
        <w:rPr>
          <w:sz w:val="24"/>
        </w:rPr>
        <w:t>intention</w:t>
      </w:r>
      <w:r>
        <w:rPr>
          <w:spacing w:val="-1"/>
          <w:sz w:val="24"/>
        </w:rPr>
        <w:t xml:space="preserve"> </w:t>
      </w:r>
      <w:r>
        <w:rPr>
          <w:sz w:val="24"/>
        </w:rPr>
        <w:t>to</w:t>
      </w:r>
      <w:r>
        <w:rPr>
          <w:spacing w:val="-1"/>
          <w:sz w:val="24"/>
        </w:rPr>
        <w:t xml:space="preserve"> </w:t>
      </w:r>
      <w:r>
        <w:rPr>
          <w:sz w:val="24"/>
        </w:rPr>
        <w:t>terminate this</w:t>
      </w:r>
      <w:r>
        <w:rPr>
          <w:spacing w:val="-1"/>
          <w:sz w:val="24"/>
        </w:rPr>
        <w:t xml:space="preserve"> </w:t>
      </w:r>
      <w:r>
        <w:rPr>
          <w:sz w:val="24"/>
        </w:rPr>
        <w:t>obligation, the</w:t>
      </w:r>
      <w:r>
        <w:rPr>
          <w:spacing w:val="-1"/>
          <w:sz w:val="24"/>
        </w:rPr>
        <w:t xml:space="preserve"> </w:t>
      </w:r>
      <w:r>
        <w:rPr>
          <w:sz w:val="24"/>
        </w:rPr>
        <w:t>Principal</w:t>
      </w:r>
      <w:r>
        <w:rPr>
          <w:spacing w:val="-1"/>
          <w:sz w:val="24"/>
        </w:rPr>
        <w:t xml:space="preserve"> </w:t>
      </w:r>
      <w:r>
        <w:rPr>
          <w:sz w:val="24"/>
        </w:rPr>
        <w:t>shall</w:t>
      </w:r>
      <w:r>
        <w:rPr>
          <w:spacing w:val="-2"/>
          <w:sz w:val="24"/>
        </w:rPr>
        <w:t xml:space="preserve"> </w:t>
      </w:r>
      <w:r>
        <w:rPr>
          <w:sz w:val="24"/>
        </w:rPr>
        <w:t>deliver</w:t>
      </w:r>
      <w:r>
        <w:rPr>
          <w:spacing w:val="-2"/>
          <w:sz w:val="24"/>
        </w:rPr>
        <w:t xml:space="preserve"> </w:t>
      </w:r>
      <w:r>
        <w:rPr>
          <w:sz w:val="24"/>
        </w:rPr>
        <w:t>to the Obligee, not less than sixty (60) days prior</w:t>
      </w:r>
      <w:r>
        <w:rPr>
          <w:spacing w:val="-2"/>
          <w:sz w:val="24"/>
        </w:rPr>
        <w:t xml:space="preserve"> </w:t>
      </w:r>
      <w:r>
        <w:rPr>
          <w:sz w:val="24"/>
        </w:rPr>
        <w:t>to the termination</w:t>
      </w:r>
      <w:r>
        <w:rPr>
          <w:spacing w:val="-2"/>
          <w:sz w:val="24"/>
        </w:rPr>
        <w:t xml:space="preserve"> </w:t>
      </w:r>
      <w:r>
        <w:rPr>
          <w:sz w:val="24"/>
        </w:rPr>
        <w:t xml:space="preserve">of this </w:t>
      </w:r>
      <w:r w:rsidR="00D73FC2">
        <w:rPr>
          <w:sz w:val="24"/>
        </w:rPr>
        <w:t>b</w:t>
      </w:r>
      <w:r>
        <w:rPr>
          <w:sz w:val="24"/>
        </w:rPr>
        <w:t>ond, financial security</w:t>
      </w:r>
      <w:r>
        <w:rPr>
          <w:spacing w:val="-4"/>
          <w:sz w:val="24"/>
        </w:rPr>
        <w:t xml:space="preserve"> </w:t>
      </w:r>
      <w:r>
        <w:rPr>
          <w:sz w:val="24"/>
        </w:rPr>
        <w:t>in the</w:t>
      </w:r>
      <w:r>
        <w:rPr>
          <w:spacing w:val="-1"/>
          <w:sz w:val="24"/>
        </w:rPr>
        <w:t xml:space="preserve"> </w:t>
      </w:r>
      <w:r>
        <w:rPr>
          <w:sz w:val="24"/>
        </w:rPr>
        <w:t>amount</w:t>
      </w:r>
      <w:r>
        <w:rPr>
          <w:spacing w:val="-2"/>
          <w:sz w:val="24"/>
        </w:rPr>
        <w:t xml:space="preserve"> </w:t>
      </w:r>
      <w:r>
        <w:rPr>
          <w:sz w:val="24"/>
        </w:rPr>
        <w:t>of this</w:t>
      </w:r>
      <w:r>
        <w:rPr>
          <w:spacing w:val="-1"/>
          <w:sz w:val="24"/>
        </w:rPr>
        <w:t xml:space="preserve"> </w:t>
      </w:r>
      <w:r w:rsidR="00D73FC2">
        <w:rPr>
          <w:sz w:val="24"/>
        </w:rPr>
        <w:t>b</w:t>
      </w:r>
      <w:r>
        <w:rPr>
          <w:sz w:val="24"/>
        </w:rPr>
        <w:t>ond in</w:t>
      </w:r>
      <w:r>
        <w:rPr>
          <w:spacing w:val="-1"/>
          <w:sz w:val="24"/>
        </w:rPr>
        <w:t xml:space="preserve"> </w:t>
      </w:r>
      <w:r>
        <w:rPr>
          <w:sz w:val="24"/>
        </w:rPr>
        <w:t>a</w:t>
      </w:r>
      <w:r>
        <w:rPr>
          <w:spacing w:val="-2"/>
          <w:sz w:val="24"/>
        </w:rPr>
        <w:t xml:space="preserve"> </w:t>
      </w:r>
      <w:r>
        <w:rPr>
          <w:sz w:val="24"/>
        </w:rPr>
        <w:t>form</w:t>
      </w:r>
      <w:r>
        <w:rPr>
          <w:spacing w:val="-4"/>
          <w:sz w:val="24"/>
        </w:rPr>
        <w:t xml:space="preserve"> </w:t>
      </w:r>
      <w:r>
        <w:rPr>
          <w:sz w:val="24"/>
        </w:rPr>
        <w:t>acceptable</w:t>
      </w:r>
      <w:r>
        <w:rPr>
          <w:spacing w:val="-1"/>
          <w:sz w:val="24"/>
        </w:rPr>
        <w:t xml:space="preserve"> </w:t>
      </w:r>
      <w:r>
        <w:rPr>
          <w:sz w:val="24"/>
        </w:rPr>
        <w:t>to</w:t>
      </w:r>
      <w:r>
        <w:rPr>
          <w:spacing w:val="-1"/>
          <w:sz w:val="24"/>
        </w:rPr>
        <w:t xml:space="preserve"> </w:t>
      </w:r>
      <w:r>
        <w:rPr>
          <w:sz w:val="24"/>
        </w:rPr>
        <w:t>the Obligee. If</w:t>
      </w:r>
      <w:r>
        <w:rPr>
          <w:spacing w:val="-2"/>
          <w:sz w:val="24"/>
        </w:rPr>
        <w:t xml:space="preserve"> </w:t>
      </w:r>
      <w:r>
        <w:rPr>
          <w:sz w:val="24"/>
        </w:rPr>
        <w:t>the replacement financial security is not provided by the Principal or is not accepted by</w:t>
      </w:r>
      <w:r>
        <w:rPr>
          <w:spacing w:val="-2"/>
          <w:sz w:val="24"/>
        </w:rPr>
        <w:t xml:space="preserve"> </w:t>
      </w:r>
      <w:r>
        <w:rPr>
          <w:sz w:val="24"/>
        </w:rPr>
        <w:t xml:space="preserve">the Obligee, this </w:t>
      </w:r>
      <w:r w:rsidR="00D73FC2">
        <w:rPr>
          <w:sz w:val="24"/>
        </w:rPr>
        <w:t>b</w:t>
      </w:r>
      <w:r>
        <w:rPr>
          <w:sz w:val="24"/>
        </w:rPr>
        <w:t>ond shall remain in effect.</w:t>
      </w:r>
    </w:p>
    <w:p w14:paraId="53FA6D30" w14:textId="77777777" w:rsidR="008A70C2" w:rsidRDefault="008A70C2">
      <w:pPr>
        <w:pStyle w:val="BodyText"/>
        <w:spacing w:before="3"/>
      </w:pPr>
    </w:p>
    <w:p w14:paraId="493BB057" w14:textId="77777777" w:rsidR="008A70C2" w:rsidRDefault="00CF3C46">
      <w:pPr>
        <w:pStyle w:val="ListParagraph"/>
        <w:numPr>
          <w:ilvl w:val="0"/>
          <w:numId w:val="1"/>
        </w:numPr>
        <w:tabs>
          <w:tab w:val="left" w:pos="696"/>
          <w:tab w:val="left" w:pos="703"/>
        </w:tabs>
        <w:ind w:right="246"/>
        <w:rPr>
          <w:sz w:val="24"/>
        </w:rPr>
      </w:pPr>
      <w:r>
        <w:rPr>
          <w:sz w:val="24"/>
        </w:rPr>
        <w:tab/>
        <w:t>Nothing</w:t>
      </w:r>
      <w:r>
        <w:rPr>
          <w:spacing w:val="-8"/>
          <w:sz w:val="24"/>
        </w:rPr>
        <w:t xml:space="preserve"> </w:t>
      </w:r>
      <w:r>
        <w:rPr>
          <w:sz w:val="24"/>
        </w:rPr>
        <w:t>in</w:t>
      </w:r>
      <w:r>
        <w:rPr>
          <w:spacing w:val="-6"/>
          <w:sz w:val="24"/>
        </w:rPr>
        <w:t xml:space="preserve"> </w:t>
      </w:r>
      <w:r>
        <w:rPr>
          <w:sz w:val="24"/>
        </w:rPr>
        <w:t>this</w:t>
      </w:r>
      <w:r>
        <w:rPr>
          <w:spacing w:val="-9"/>
          <w:sz w:val="24"/>
        </w:rPr>
        <w:t xml:space="preserve"> </w:t>
      </w:r>
      <w:r>
        <w:rPr>
          <w:sz w:val="24"/>
        </w:rPr>
        <w:t>bond</w:t>
      </w:r>
      <w:r>
        <w:rPr>
          <w:spacing w:val="-6"/>
          <w:sz w:val="24"/>
        </w:rPr>
        <w:t xml:space="preserve"> </w:t>
      </w:r>
      <w:r>
        <w:rPr>
          <w:sz w:val="24"/>
        </w:rPr>
        <w:t>shall</w:t>
      </w:r>
      <w:r>
        <w:rPr>
          <w:spacing w:val="-10"/>
          <w:sz w:val="24"/>
        </w:rPr>
        <w:t xml:space="preserve"> </w:t>
      </w:r>
      <w:r>
        <w:rPr>
          <w:sz w:val="24"/>
        </w:rPr>
        <w:t>limit</w:t>
      </w:r>
      <w:r>
        <w:rPr>
          <w:spacing w:val="-7"/>
          <w:sz w:val="24"/>
        </w:rPr>
        <w:t xml:space="preserve"> </w:t>
      </w:r>
      <w:r>
        <w:rPr>
          <w:sz w:val="24"/>
        </w:rPr>
        <w:t>the</w:t>
      </w:r>
      <w:r>
        <w:rPr>
          <w:spacing w:val="-9"/>
          <w:sz w:val="24"/>
        </w:rPr>
        <w:t xml:space="preserve"> </w:t>
      </w:r>
      <w:r>
        <w:rPr>
          <w:sz w:val="24"/>
        </w:rPr>
        <w:t>Principal’s</w:t>
      </w:r>
      <w:r>
        <w:rPr>
          <w:spacing w:val="-9"/>
          <w:sz w:val="24"/>
        </w:rPr>
        <w:t xml:space="preserve"> </w:t>
      </w:r>
      <w:r>
        <w:rPr>
          <w:sz w:val="24"/>
        </w:rPr>
        <w:t>liability</w:t>
      </w:r>
      <w:r>
        <w:rPr>
          <w:spacing w:val="-11"/>
          <w:sz w:val="24"/>
        </w:rPr>
        <w:t xml:space="preserve"> </w:t>
      </w:r>
      <w:r>
        <w:rPr>
          <w:sz w:val="24"/>
        </w:rPr>
        <w:t>to</w:t>
      </w:r>
      <w:r>
        <w:rPr>
          <w:spacing w:val="-6"/>
          <w:sz w:val="24"/>
        </w:rPr>
        <w:t xml:space="preserve"> </w:t>
      </w:r>
      <w:r>
        <w:rPr>
          <w:sz w:val="24"/>
        </w:rPr>
        <w:t>the</w:t>
      </w:r>
      <w:r>
        <w:rPr>
          <w:spacing w:val="-9"/>
          <w:sz w:val="24"/>
        </w:rPr>
        <w:t xml:space="preserve"> </w:t>
      </w:r>
      <w:r>
        <w:rPr>
          <w:sz w:val="24"/>
        </w:rPr>
        <w:t>Obligee</w:t>
      </w:r>
      <w:r>
        <w:rPr>
          <w:spacing w:val="-8"/>
          <w:sz w:val="24"/>
        </w:rPr>
        <w:t xml:space="preserve"> </w:t>
      </w:r>
      <w:r>
        <w:rPr>
          <w:sz w:val="24"/>
        </w:rPr>
        <w:t>under</w:t>
      </w:r>
      <w:r>
        <w:rPr>
          <w:spacing w:val="-11"/>
          <w:sz w:val="24"/>
        </w:rPr>
        <w:t xml:space="preserve"> </w:t>
      </w:r>
      <w:r>
        <w:rPr>
          <w:sz w:val="24"/>
        </w:rPr>
        <w:t>the</w:t>
      </w:r>
      <w:r>
        <w:rPr>
          <w:spacing w:val="-5"/>
          <w:sz w:val="24"/>
        </w:rPr>
        <w:t xml:space="preserve"> </w:t>
      </w:r>
      <w:r>
        <w:rPr>
          <w:sz w:val="24"/>
        </w:rPr>
        <w:t xml:space="preserve">Development </w:t>
      </w:r>
      <w:r>
        <w:rPr>
          <w:spacing w:val="-2"/>
          <w:sz w:val="24"/>
        </w:rPr>
        <w:t>Agreement.</w:t>
      </w:r>
    </w:p>
    <w:p w14:paraId="11E8D4A5" w14:textId="77777777" w:rsidR="008A70C2" w:rsidRDefault="008A70C2">
      <w:pPr>
        <w:rPr>
          <w:sz w:val="24"/>
        </w:rPr>
        <w:sectPr w:rsidR="008A70C2">
          <w:pgSz w:w="12250" w:h="15850"/>
          <w:pgMar w:top="1040" w:right="820" w:bottom="280" w:left="900" w:header="720" w:footer="720" w:gutter="0"/>
          <w:cols w:space="720"/>
        </w:sectPr>
      </w:pPr>
    </w:p>
    <w:p w14:paraId="2C328C05" w14:textId="4F62DDF3" w:rsidR="008A70C2" w:rsidRDefault="00CF3C46">
      <w:pPr>
        <w:pStyle w:val="ListParagraph"/>
        <w:numPr>
          <w:ilvl w:val="0"/>
          <w:numId w:val="1"/>
        </w:numPr>
        <w:tabs>
          <w:tab w:val="left" w:pos="696"/>
          <w:tab w:val="left" w:pos="703"/>
        </w:tabs>
        <w:spacing w:before="74"/>
        <w:ind w:right="209"/>
        <w:rPr>
          <w:sz w:val="24"/>
        </w:rPr>
      </w:pPr>
      <w:r>
        <w:rPr>
          <w:sz w:val="24"/>
        </w:rPr>
        <w:tab/>
        <w:t>This</w:t>
      </w:r>
      <w:r>
        <w:rPr>
          <w:spacing w:val="-4"/>
          <w:sz w:val="24"/>
        </w:rPr>
        <w:t xml:space="preserve"> </w:t>
      </w:r>
      <w:r w:rsidR="00D73FC2">
        <w:rPr>
          <w:sz w:val="24"/>
        </w:rPr>
        <w:t>b</w:t>
      </w:r>
      <w:r>
        <w:rPr>
          <w:sz w:val="24"/>
        </w:rPr>
        <w:t>ond</w:t>
      </w:r>
      <w:r>
        <w:rPr>
          <w:spacing w:val="-3"/>
          <w:sz w:val="24"/>
        </w:rPr>
        <w:t xml:space="preserve"> </w:t>
      </w:r>
      <w:r>
        <w:rPr>
          <w:sz w:val="24"/>
        </w:rPr>
        <w:t>shall</w:t>
      </w:r>
      <w:r>
        <w:rPr>
          <w:spacing w:val="-5"/>
          <w:sz w:val="24"/>
        </w:rPr>
        <w:t xml:space="preserve"> </w:t>
      </w:r>
      <w:r>
        <w:rPr>
          <w:sz w:val="24"/>
        </w:rPr>
        <w:t>be</w:t>
      </w:r>
      <w:r>
        <w:rPr>
          <w:spacing w:val="-1"/>
          <w:sz w:val="24"/>
        </w:rPr>
        <w:t xml:space="preserve"> </w:t>
      </w:r>
      <w:r>
        <w:rPr>
          <w:sz w:val="24"/>
        </w:rPr>
        <w:t>governed</w:t>
      </w:r>
      <w:r>
        <w:rPr>
          <w:spacing w:val="-2"/>
          <w:sz w:val="24"/>
        </w:rPr>
        <w:t xml:space="preserve"> </w:t>
      </w:r>
      <w:r>
        <w:rPr>
          <w:sz w:val="24"/>
        </w:rPr>
        <w:t>by</w:t>
      </w:r>
      <w:r>
        <w:rPr>
          <w:spacing w:val="-9"/>
          <w:sz w:val="24"/>
        </w:rPr>
        <w:t xml:space="preserve"> </w:t>
      </w:r>
      <w:r>
        <w:rPr>
          <w:sz w:val="24"/>
        </w:rPr>
        <w:t>and</w:t>
      </w:r>
      <w:r>
        <w:rPr>
          <w:spacing w:val="-1"/>
          <w:sz w:val="24"/>
        </w:rPr>
        <w:t xml:space="preserve"> </w:t>
      </w:r>
      <w:r>
        <w:rPr>
          <w:sz w:val="24"/>
        </w:rPr>
        <w:t>construed</w:t>
      </w:r>
      <w:r>
        <w:rPr>
          <w:spacing w:val="-3"/>
          <w:sz w:val="24"/>
        </w:rPr>
        <w:t xml:space="preserve"> </w:t>
      </w:r>
      <w:r>
        <w:rPr>
          <w:sz w:val="24"/>
        </w:rPr>
        <w:t>in</w:t>
      </w:r>
      <w:r>
        <w:rPr>
          <w:spacing w:val="-2"/>
          <w:sz w:val="24"/>
        </w:rPr>
        <w:t xml:space="preserve"> </w:t>
      </w:r>
      <w:r>
        <w:rPr>
          <w:sz w:val="24"/>
        </w:rPr>
        <w:t>accordance</w:t>
      </w:r>
      <w:r>
        <w:rPr>
          <w:spacing w:val="-1"/>
          <w:sz w:val="24"/>
        </w:rPr>
        <w:t xml:space="preserve"> </w:t>
      </w:r>
      <w:r>
        <w:rPr>
          <w:sz w:val="24"/>
        </w:rPr>
        <w:t>with</w:t>
      </w:r>
      <w:r>
        <w:rPr>
          <w:spacing w:val="-1"/>
          <w:sz w:val="24"/>
        </w:rPr>
        <w:t xml:space="preserve"> </w:t>
      </w:r>
      <w:r>
        <w:rPr>
          <w:sz w:val="24"/>
        </w:rPr>
        <w:t>the</w:t>
      </w:r>
      <w:r>
        <w:rPr>
          <w:spacing w:val="-3"/>
          <w:sz w:val="24"/>
        </w:rPr>
        <w:t xml:space="preserve"> </w:t>
      </w:r>
      <w:r>
        <w:rPr>
          <w:sz w:val="24"/>
        </w:rPr>
        <w:t>laws</w:t>
      </w:r>
      <w:r>
        <w:rPr>
          <w:spacing w:val="-4"/>
          <w:sz w:val="24"/>
        </w:rPr>
        <w:t xml:space="preserve"> </w:t>
      </w:r>
      <w:r>
        <w:rPr>
          <w:sz w:val="24"/>
        </w:rPr>
        <w:t>of</w:t>
      </w:r>
      <w:r>
        <w:rPr>
          <w:spacing w:val="-4"/>
          <w:sz w:val="24"/>
        </w:rPr>
        <w:t xml:space="preserve"> </w:t>
      </w:r>
      <w:r>
        <w:rPr>
          <w:sz w:val="24"/>
        </w:rPr>
        <w:t>the</w:t>
      </w:r>
      <w:r>
        <w:rPr>
          <w:spacing w:val="-4"/>
          <w:sz w:val="24"/>
        </w:rPr>
        <w:t xml:space="preserve"> </w:t>
      </w:r>
      <w:r>
        <w:rPr>
          <w:sz w:val="24"/>
        </w:rPr>
        <w:t>Province of Ontario and the laws of Canada applicable thereto and shall be treated, in all respects, as</w:t>
      </w:r>
      <w:r>
        <w:rPr>
          <w:spacing w:val="39"/>
          <w:sz w:val="24"/>
        </w:rPr>
        <w:t xml:space="preserve"> </w:t>
      </w:r>
      <w:r>
        <w:rPr>
          <w:sz w:val="24"/>
        </w:rPr>
        <w:t>a</w:t>
      </w:r>
      <w:r>
        <w:rPr>
          <w:spacing w:val="40"/>
          <w:sz w:val="24"/>
        </w:rPr>
        <w:t xml:space="preserve"> </w:t>
      </w:r>
      <w:r>
        <w:rPr>
          <w:sz w:val="24"/>
        </w:rPr>
        <w:t>contract</w:t>
      </w:r>
      <w:r>
        <w:rPr>
          <w:spacing w:val="39"/>
          <w:sz w:val="24"/>
        </w:rPr>
        <w:t xml:space="preserve"> </w:t>
      </w:r>
      <w:r>
        <w:rPr>
          <w:sz w:val="24"/>
        </w:rPr>
        <w:t>entered</w:t>
      </w:r>
      <w:r>
        <w:rPr>
          <w:spacing w:val="38"/>
          <w:sz w:val="24"/>
        </w:rPr>
        <w:t xml:space="preserve"> </w:t>
      </w:r>
      <w:r>
        <w:rPr>
          <w:sz w:val="24"/>
        </w:rPr>
        <w:t>into</w:t>
      </w:r>
      <w:r>
        <w:rPr>
          <w:spacing w:val="40"/>
          <w:sz w:val="24"/>
        </w:rPr>
        <w:t xml:space="preserve"> </w:t>
      </w:r>
      <w:r>
        <w:rPr>
          <w:sz w:val="24"/>
        </w:rPr>
        <w:t>in</w:t>
      </w:r>
      <w:r>
        <w:rPr>
          <w:spacing w:val="40"/>
          <w:sz w:val="24"/>
        </w:rPr>
        <w:t xml:space="preserve"> </w:t>
      </w:r>
      <w:r>
        <w:rPr>
          <w:sz w:val="24"/>
        </w:rPr>
        <w:t>the</w:t>
      </w:r>
      <w:r>
        <w:rPr>
          <w:spacing w:val="40"/>
          <w:sz w:val="24"/>
        </w:rPr>
        <w:t xml:space="preserve"> </w:t>
      </w:r>
      <w:r>
        <w:rPr>
          <w:sz w:val="24"/>
        </w:rPr>
        <w:t>Province</w:t>
      </w:r>
      <w:r>
        <w:rPr>
          <w:spacing w:val="40"/>
          <w:sz w:val="24"/>
        </w:rPr>
        <w:t xml:space="preserve"> </w:t>
      </w:r>
      <w:r>
        <w:rPr>
          <w:sz w:val="24"/>
        </w:rPr>
        <w:t>of</w:t>
      </w:r>
      <w:r>
        <w:rPr>
          <w:spacing w:val="40"/>
          <w:sz w:val="24"/>
        </w:rPr>
        <w:t xml:space="preserve"> </w:t>
      </w:r>
      <w:r>
        <w:rPr>
          <w:sz w:val="24"/>
        </w:rPr>
        <w:t>Ontario</w:t>
      </w:r>
      <w:r>
        <w:rPr>
          <w:spacing w:val="40"/>
          <w:sz w:val="24"/>
        </w:rPr>
        <w:t xml:space="preserve"> </w:t>
      </w:r>
      <w:r>
        <w:rPr>
          <w:sz w:val="24"/>
        </w:rPr>
        <w:t>without</w:t>
      </w:r>
      <w:r>
        <w:rPr>
          <w:spacing w:val="40"/>
          <w:sz w:val="24"/>
        </w:rPr>
        <w:t xml:space="preserve"> </w:t>
      </w:r>
      <w:r>
        <w:rPr>
          <w:sz w:val="24"/>
        </w:rPr>
        <w:t>regard</w:t>
      </w:r>
      <w:r>
        <w:rPr>
          <w:spacing w:val="40"/>
          <w:sz w:val="24"/>
        </w:rPr>
        <w:t xml:space="preserve"> </w:t>
      </w:r>
      <w:r>
        <w:rPr>
          <w:sz w:val="24"/>
        </w:rPr>
        <w:t>to</w:t>
      </w:r>
      <w:r>
        <w:rPr>
          <w:spacing w:val="40"/>
          <w:sz w:val="24"/>
        </w:rPr>
        <w:t xml:space="preserve"> </w:t>
      </w:r>
      <w:r>
        <w:rPr>
          <w:sz w:val="24"/>
        </w:rPr>
        <w:t>conflict</w:t>
      </w:r>
      <w:r>
        <w:rPr>
          <w:spacing w:val="40"/>
          <w:sz w:val="24"/>
        </w:rPr>
        <w:t xml:space="preserve"> </w:t>
      </w:r>
      <w:r>
        <w:rPr>
          <w:sz w:val="24"/>
        </w:rPr>
        <w:t>of</w:t>
      </w:r>
      <w:r>
        <w:rPr>
          <w:spacing w:val="40"/>
          <w:sz w:val="24"/>
        </w:rPr>
        <w:t xml:space="preserve"> </w:t>
      </w:r>
      <w:r>
        <w:rPr>
          <w:sz w:val="24"/>
        </w:rPr>
        <w:t>laws principles.</w:t>
      </w:r>
      <w:r>
        <w:rPr>
          <w:spacing w:val="31"/>
          <w:sz w:val="24"/>
        </w:rPr>
        <w:t xml:space="preserve"> </w:t>
      </w:r>
      <w:r>
        <w:rPr>
          <w:sz w:val="24"/>
        </w:rPr>
        <w:t>The</w:t>
      </w:r>
      <w:r>
        <w:rPr>
          <w:spacing w:val="30"/>
          <w:sz w:val="24"/>
        </w:rPr>
        <w:t xml:space="preserve"> </w:t>
      </w:r>
      <w:r>
        <w:rPr>
          <w:sz w:val="24"/>
        </w:rPr>
        <w:t>Principal and</w:t>
      </w:r>
      <w:r>
        <w:rPr>
          <w:spacing w:val="32"/>
          <w:sz w:val="24"/>
        </w:rPr>
        <w:t xml:space="preserve"> </w:t>
      </w:r>
      <w:r>
        <w:rPr>
          <w:sz w:val="24"/>
        </w:rPr>
        <w:t>Surety hereby irrevocably and</w:t>
      </w:r>
      <w:r>
        <w:rPr>
          <w:spacing w:val="30"/>
          <w:sz w:val="24"/>
        </w:rPr>
        <w:t xml:space="preserve"> </w:t>
      </w:r>
      <w:r>
        <w:rPr>
          <w:sz w:val="24"/>
        </w:rPr>
        <w:t>unconditionally attorn</w:t>
      </w:r>
      <w:r>
        <w:rPr>
          <w:spacing w:val="29"/>
          <w:sz w:val="24"/>
        </w:rPr>
        <w:t xml:space="preserve"> </w:t>
      </w:r>
      <w:r>
        <w:rPr>
          <w:sz w:val="24"/>
        </w:rPr>
        <w:t>to</w:t>
      </w:r>
      <w:r>
        <w:rPr>
          <w:spacing w:val="29"/>
          <w:sz w:val="24"/>
        </w:rPr>
        <w:t xml:space="preserve"> </w:t>
      </w:r>
      <w:r>
        <w:rPr>
          <w:sz w:val="24"/>
        </w:rPr>
        <w:t>the jurisdiction of the courts of the Province of Ontario.</w:t>
      </w:r>
    </w:p>
    <w:p w14:paraId="1B934E7A" w14:textId="25D441DF" w:rsidR="00D73FC2" w:rsidRDefault="00D73FC2" w:rsidP="00D73FC2">
      <w:pPr>
        <w:widowControl/>
        <w:autoSpaceDE/>
        <w:autoSpaceDN/>
        <w:spacing w:after="5" w:line="249" w:lineRule="auto"/>
        <w:jc w:val="both"/>
      </w:pPr>
      <w:r>
        <w:t xml:space="preserve"> </w:t>
      </w:r>
      <w:r>
        <w:rPr>
          <w:color w:val="002060"/>
        </w:rPr>
        <w:t xml:space="preserve"> </w:t>
      </w:r>
    </w:p>
    <w:p w14:paraId="68A57012" w14:textId="03FF453C" w:rsidR="008A70C2" w:rsidRDefault="00CF3C46">
      <w:pPr>
        <w:pStyle w:val="ListParagraph"/>
        <w:numPr>
          <w:ilvl w:val="0"/>
          <w:numId w:val="1"/>
        </w:numPr>
        <w:tabs>
          <w:tab w:val="left" w:pos="696"/>
          <w:tab w:val="left" w:pos="703"/>
        </w:tabs>
        <w:ind w:right="205"/>
        <w:rPr>
          <w:sz w:val="24"/>
        </w:rPr>
      </w:pPr>
      <w:r>
        <w:rPr>
          <w:sz w:val="24"/>
        </w:rPr>
        <w:tab/>
        <w:t>All</w:t>
      </w:r>
      <w:r>
        <w:rPr>
          <w:spacing w:val="23"/>
          <w:sz w:val="24"/>
        </w:rPr>
        <w:t xml:space="preserve"> </w:t>
      </w:r>
      <w:r>
        <w:rPr>
          <w:sz w:val="24"/>
        </w:rPr>
        <w:t>Demands and</w:t>
      </w:r>
      <w:r>
        <w:rPr>
          <w:spacing w:val="25"/>
          <w:sz w:val="24"/>
        </w:rPr>
        <w:t xml:space="preserve"> </w:t>
      </w:r>
      <w:r>
        <w:rPr>
          <w:sz w:val="24"/>
        </w:rPr>
        <w:t>notices under</w:t>
      </w:r>
      <w:r>
        <w:rPr>
          <w:spacing w:val="23"/>
          <w:sz w:val="24"/>
        </w:rPr>
        <w:t xml:space="preserve"> </w:t>
      </w:r>
      <w:r>
        <w:rPr>
          <w:sz w:val="24"/>
        </w:rPr>
        <w:t>this</w:t>
      </w:r>
      <w:r>
        <w:rPr>
          <w:spacing w:val="24"/>
          <w:sz w:val="24"/>
        </w:rPr>
        <w:t xml:space="preserve"> </w:t>
      </w:r>
      <w:r w:rsidR="00D73FC2">
        <w:rPr>
          <w:sz w:val="24"/>
        </w:rPr>
        <w:t>b</w:t>
      </w:r>
      <w:r>
        <w:rPr>
          <w:sz w:val="24"/>
        </w:rPr>
        <w:t>ond</w:t>
      </w:r>
      <w:r>
        <w:rPr>
          <w:spacing w:val="27"/>
          <w:sz w:val="24"/>
        </w:rPr>
        <w:t xml:space="preserve"> </w:t>
      </w:r>
      <w:r>
        <w:rPr>
          <w:sz w:val="24"/>
        </w:rPr>
        <w:t>shall</w:t>
      </w:r>
      <w:r>
        <w:rPr>
          <w:spacing w:val="24"/>
          <w:sz w:val="24"/>
        </w:rPr>
        <w:t xml:space="preserve"> </w:t>
      </w:r>
      <w:r>
        <w:rPr>
          <w:sz w:val="24"/>
        </w:rPr>
        <w:t>be</w:t>
      </w:r>
      <w:r>
        <w:rPr>
          <w:spacing w:val="25"/>
          <w:sz w:val="24"/>
        </w:rPr>
        <w:t xml:space="preserve"> </w:t>
      </w:r>
      <w:r>
        <w:rPr>
          <w:sz w:val="24"/>
        </w:rPr>
        <w:t>delivered</w:t>
      </w:r>
      <w:r>
        <w:rPr>
          <w:spacing w:val="25"/>
          <w:sz w:val="24"/>
        </w:rPr>
        <w:t xml:space="preserve"> </w:t>
      </w:r>
      <w:r>
        <w:rPr>
          <w:sz w:val="24"/>
        </w:rPr>
        <w:t>by hand,</w:t>
      </w:r>
      <w:r>
        <w:rPr>
          <w:spacing w:val="26"/>
          <w:sz w:val="24"/>
        </w:rPr>
        <w:t xml:space="preserve"> </w:t>
      </w:r>
      <w:r>
        <w:rPr>
          <w:sz w:val="24"/>
        </w:rPr>
        <w:t>registered</w:t>
      </w:r>
      <w:r>
        <w:rPr>
          <w:spacing w:val="25"/>
          <w:sz w:val="24"/>
        </w:rPr>
        <w:t xml:space="preserve"> </w:t>
      </w:r>
      <w:r>
        <w:rPr>
          <w:sz w:val="24"/>
        </w:rPr>
        <w:t>mail</w:t>
      </w:r>
      <w:r>
        <w:rPr>
          <w:spacing w:val="23"/>
          <w:sz w:val="24"/>
        </w:rPr>
        <w:t xml:space="preserve"> </w:t>
      </w:r>
      <w:r>
        <w:rPr>
          <w:sz w:val="24"/>
        </w:rPr>
        <w:t>or courier</w:t>
      </w:r>
      <w:r>
        <w:rPr>
          <w:spacing w:val="-5"/>
          <w:sz w:val="24"/>
        </w:rPr>
        <w:t xml:space="preserve"> </w:t>
      </w:r>
      <w:r>
        <w:rPr>
          <w:sz w:val="24"/>
        </w:rPr>
        <w:t>to</w:t>
      </w:r>
      <w:r>
        <w:rPr>
          <w:spacing w:val="-3"/>
          <w:sz w:val="24"/>
        </w:rPr>
        <w:t xml:space="preserve"> </w:t>
      </w:r>
      <w:r>
        <w:rPr>
          <w:sz w:val="24"/>
        </w:rPr>
        <w:t>the</w:t>
      </w:r>
      <w:r>
        <w:rPr>
          <w:spacing w:val="-4"/>
          <w:sz w:val="24"/>
        </w:rPr>
        <w:t xml:space="preserve"> </w:t>
      </w:r>
      <w:r>
        <w:rPr>
          <w:sz w:val="24"/>
        </w:rPr>
        <w:t>Surety,</w:t>
      </w:r>
      <w:r>
        <w:rPr>
          <w:spacing w:val="-1"/>
          <w:sz w:val="24"/>
        </w:rPr>
        <w:t xml:space="preserve"> </w:t>
      </w:r>
      <w:r>
        <w:rPr>
          <w:sz w:val="24"/>
        </w:rPr>
        <w:t>with</w:t>
      </w:r>
      <w:r>
        <w:rPr>
          <w:spacing w:val="-1"/>
          <w:sz w:val="24"/>
        </w:rPr>
        <w:t xml:space="preserve"> </w:t>
      </w:r>
      <w:r>
        <w:rPr>
          <w:sz w:val="24"/>
        </w:rPr>
        <w:t>a copy</w:t>
      </w:r>
      <w:r>
        <w:rPr>
          <w:spacing w:val="-7"/>
          <w:sz w:val="24"/>
        </w:rPr>
        <w:t xml:space="preserve"> </w:t>
      </w:r>
      <w:r>
        <w:rPr>
          <w:sz w:val="24"/>
        </w:rPr>
        <w:t>to</w:t>
      </w:r>
      <w:r>
        <w:rPr>
          <w:spacing w:val="-3"/>
          <w:sz w:val="24"/>
        </w:rPr>
        <w:t xml:space="preserve"> </w:t>
      </w:r>
      <w:r>
        <w:rPr>
          <w:sz w:val="24"/>
        </w:rPr>
        <w:t>the</w:t>
      </w:r>
      <w:r>
        <w:rPr>
          <w:spacing w:val="-4"/>
          <w:sz w:val="24"/>
        </w:rPr>
        <w:t xml:space="preserve"> </w:t>
      </w:r>
      <w:r>
        <w:rPr>
          <w:sz w:val="24"/>
        </w:rPr>
        <w:t>Principal</w:t>
      </w:r>
      <w:r>
        <w:rPr>
          <w:spacing w:val="-4"/>
          <w:sz w:val="24"/>
        </w:rPr>
        <w:t xml:space="preserve"> </w:t>
      </w:r>
      <w:r>
        <w:rPr>
          <w:sz w:val="24"/>
        </w:rPr>
        <w:t>at</w:t>
      </w:r>
      <w:r>
        <w:rPr>
          <w:spacing w:val="-4"/>
          <w:sz w:val="24"/>
        </w:rPr>
        <w:t xml:space="preserve"> </w:t>
      </w:r>
      <w:r>
        <w:rPr>
          <w:sz w:val="24"/>
        </w:rPr>
        <w:t>the</w:t>
      </w:r>
      <w:r>
        <w:rPr>
          <w:spacing w:val="-4"/>
          <w:sz w:val="24"/>
        </w:rPr>
        <w:t xml:space="preserve"> </w:t>
      </w:r>
      <w:r>
        <w:rPr>
          <w:sz w:val="24"/>
        </w:rPr>
        <w:t>addresses</w:t>
      </w:r>
      <w:r>
        <w:rPr>
          <w:spacing w:val="-4"/>
          <w:sz w:val="24"/>
        </w:rPr>
        <w:t xml:space="preserve"> </w:t>
      </w:r>
      <w:r>
        <w:rPr>
          <w:sz w:val="24"/>
        </w:rPr>
        <w:t>set</w:t>
      </w:r>
      <w:r>
        <w:rPr>
          <w:spacing w:val="-2"/>
          <w:sz w:val="24"/>
        </w:rPr>
        <w:t xml:space="preserve"> </w:t>
      </w:r>
      <w:r>
        <w:rPr>
          <w:sz w:val="24"/>
        </w:rPr>
        <w:t>out</w:t>
      </w:r>
      <w:r>
        <w:rPr>
          <w:spacing w:val="-2"/>
          <w:sz w:val="24"/>
        </w:rPr>
        <w:t xml:space="preserve"> </w:t>
      </w:r>
      <w:r>
        <w:rPr>
          <w:sz w:val="24"/>
        </w:rPr>
        <w:t>below,</w:t>
      </w:r>
      <w:r>
        <w:rPr>
          <w:spacing w:val="-1"/>
          <w:sz w:val="24"/>
        </w:rPr>
        <w:t xml:space="preserve"> </w:t>
      </w:r>
      <w:r>
        <w:rPr>
          <w:sz w:val="24"/>
        </w:rPr>
        <w:t>subject</w:t>
      </w:r>
      <w:r>
        <w:rPr>
          <w:spacing w:val="-2"/>
          <w:sz w:val="24"/>
        </w:rPr>
        <w:t xml:space="preserve"> </w:t>
      </w:r>
      <w:r>
        <w:rPr>
          <w:sz w:val="24"/>
        </w:rPr>
        <w:t>to any change of address in accordance with this Section. All other correspondence may be delivered</w:t>
      </w:r>
      <w:r>
        <w:rPr>
          <w:spacing w:val="23"/>
          <w:sz w:val="24"/>
        </w:rPr>
        <w:t xml:space="preserve"> </w:t>
      </w:r>
      <w:r>
        <w:rPr>
          <w:sz w:val="24"/>
        </w:rPr>
        <w:t>by</w:t>
      </w:r>
      <w:r>
        <w:rPr>
          <w:spacing w:val="22"/>
          <w:sz w:val="24"/>
        </w:rPr>
        <w:t xml:space="preserve"> </w:t>
      </w:r>
      <w:r>
        <w:rPr>
          <w:sz w:val="24"/>
        </w:rPr>
        <w:t>regular mail,</w:t>
      </w:r>
      <w:r>
        <w:rPr>
          <w:spacing w:val="25"/>
          <w:sz w:val="24"/>
        </w:rPr>
        <w:t xml:space="preserve"> </w:t>
      </w:r>
      <w:r>
        <w:rPr>
          <w:sz w:val="24"/>
        </w:rPr>
        <w:t>registered</w:t>
      </w:r>
      <w:r>
        <w:rPr>
          <w:spacing w:val="23"/>
          <w:sz w:val="24"/>
        </w:rPr>
        <w:t xml:space="preserve"> </w:t>
      </w:r>
      <w:r>
        <w:rPr>
          <w:sz w:val="24"/>
        </w:rPr>
        <w:t>mail,</w:t>
      </w:r>
      <w:r>
        <w:rPr>
          <w:spacing w:val="25"/>
          <w:sz w:val="24"/>
        </w:rPr>
        <w:t xml:space="preserve"> </w:t>
      </w:r>
      <w:r>
        <w:rPr>
          <w:sz w:val="24"/>
        </w:rPr>
        <w:t>courier,</w:t>
      </w:r>
      <w:r>
        <w:rPr>
          <w:spacing w:val="25"/>
          <w:sz w:val="24"/>
        </w:rPr>
        <w:t xml:space="preserve"> </w:t>
      </w:r>
      <w:r>
        <w:rPr>
          <w:sz w:val="24"/>
        </w:rPr>
        <w:t>or email.</w:t>
      </w:r>
      <w:r>
        <w:rPr>
          <w:spacing w:val="25"/>
          <w:sz w:val="24"/>
        </w:rPr>
        <w:t xml:space="preserve"> </w:t>
      </w:r>
      <w:r>
        <w:rPr>
          <w:sz w:val="24"/>
        </w:rPr>
        <w:t>A</w:t>
      </w:r>
      <w:r>
        <w:rPr>
          <w:spacing w:val="25"/>
          <w:sz w:val="24"/>
        </w:rPr>
        <w:t xml:space="preserve"> </w:t>
      </w:r>
      <w:r>
        <w:rPr>
          <w:sz w:val="24"/>
        </w:rPr>
        <w:t>change</w:t>
      </w:r>
      <w:r>
        <w:rPr>
          <w:spacing w:val="23"/>
          <w:sz w:val="24"/>
        </w:rPr>
        <w:t xml:space="preserve"> </w:t>
      </w:r>
      <w:r>
        <w:rPr>
          <w:sz w:val="24"/>
        </w:rPr>
        <w:t>of</w:t>
      </w:r>
      <w:r>
        <w:rPr>
          <w:spacing w:val="23"/>
          <w:sz w:val="24"/>
        </w:rPr>
        <w:t xml:space="preserve"> </w:t>
      </w:r>
      <w:r>
        <w:rPr>
          <w:sz w:val="24"/>
        </w:rPr>
        <w:t>address</w:t>
      </w:r>
      <w:r>
        <w:rPr>
          <w:spacing w:val="26"/>
          <w:sz w:val="24"/>
        </w:rPr>
        <w:t xml:space="preserve"> </w:t>
      </w:r>
      <w:r>
        <w:rPr>
          <w:sz w:val="24"/>
        </w:rPr>
        <w:t>for the Surety is publicly available on the Financial Services Regulatory Authority of Ontario website.</w:t>
      </w:r>
      <w:r>
        <w:rPr>
          <w:spacing w:val="-2"/>
          <w:sz w:val="24"/>
        </w:rPr>
        <w:t xml:space="preserve"> </w:t>
      </w:r>
      <w:r>
        <w:rPr>
          <w:sz w:val="24"/>
        </w:rPr>
        <w:t>The</w:t>
      </w:r>
      <w:r>
        <w:rPr>
          <w:spacing w:val="-4"/>
          <w:sz w:val="24"/>
        </w:rPr>
        <w:t xml:space="preserve"> </w:t>
      </w:r>
      <w:r>
        <w:rPr>
          <w:sz w:val="24"/>
        </w:rPr>
        <w:t>address</w:t>
      </w:r>
      <w:r>
        <w:rPr>
          <w:spacing w:val="-4"/>
          <w:sz w:val="24"/>
        </w:rPr>
        <w:t xml:space="preserve"> </w:t>
      </w:r>
      <w:r>
        <w:rPr>
          <w:sz w:val="24"/>
        </w:rPr>
        <w:t>for</w:t>
      </w:r>
      <w:r>
        <w:rPr>
          <w:spacing w:val="-5"/>
          <w:sz w:val="24"/>
        </w:rPr>
        <w:t xml:space="preserve"> </w:t>
      </w:r>
      <w:r>
        <w:rPr>
          <w:sz w:val="24"/>
        </w:rPr>
        <w:t>the</w:t>
      </w:r>
      <w:r>
        <w:rPr>
          <w:spacing w:val="-2"/>
          <w:sz w:val="24"/>
        </w:rPr>
        <w:t xml:space="preserve"> </w:t>
      </w:r>
      <w:r>
        <w:rPr>
          <w:sz w:val="24"/>
        </w:rPr>
        <w:t>Principal</w:t>
      </w:r>
      <w:r>
        <w:rPr>
          <w:spacing w:val="-5"/>
          <w:sz w:val="24"/>
        </w:rPr>
        <w:t xml:space="preserve"> </w:t>
      </w:r>
      <w:r>
        <w:rPr>
          <w:sz w:val="24"/>
        </w:rPr>
        <w:t>may</w:t>
      </w:r>
      <w:r>
        <w:rPr>
          <w:spacing w:val="-9"/>
          <w:sz w:val="24"/>
        </w:rPr>
        <w:t xml:space="preserve"> </w:t>
      </w:r>
      <w:r>
        <w:rPr>
          <w:sz w:val="24"/>
        </w:rPr>
        <w:t>be</w:t>
      </w:r>
      <w:r>
        <w:rPr>
          <w:spacing w:val="-3"/>
          <w:sz w:val="24"/>
        </w:rPr>
        <w:t xml:space="preserve"> </w:t>
      </w:r>
      <w:r>
        <w:rPr>
          <w:sz w:val="24"/>
        </w:rPr>
        <w:t>changed</w:t>
      </w:r>
      <w:r>
        <w:rPr>
          <w:spacing w:val="-2"/>
          <w:sz w:val="24"/>
        </w:rPr>
        <w:t xml:space="preserve"> </w:t>
      </w:r>
      <w:r>
        <w:rPr>
          <w:sz w:val="24"/>
        </w:rPr>
        <w:t>by</w:t>
      </w:r>
      <w:r>
        <w:rPr>
          <w:spacing w:val="-7"/>
          <w:sz w:val="24"/>
        </w:rPr>
        <w:t xml:space="preserve"> </w:t>
      </w:r>
      <w:r>
        <w:rPr>
          <w:sz w:val="24"/>
        </w:rPr>
        <w:t>giving</w:t>
      </w:r>
      <w:r>
        <w:rPr>
          <w:spacing w:val="-6"/>
          <w:sz w:val="24"/>
        </w:rPr>
        <w:t xml:space="preserve"> </w:t>
      </w:r>
      <w:r>
        <w:rPr>
          <w:sz w:val="24"/>
        </w:rPr>
        <w:t>notice</w:t>
      </w:r>
      <w:r>
        <w:rPr>
          <w:spacing w:val="-2"/>
          <w:sz w:val="24"/>
        </w:rPr>
        <w:t xml:space="preserve"> </w:t>
      </w:r>
      <w:r>
        <w:rPr>
          <w:sz w:val="24"/>
        </w:rPr>
        <w:t>to</w:t>
      </w:r>
      <w:r>
        <w:rPr>
          <w:spacing w:val="-2"/>
          <w:sz w:val="24"/>
        </w:rPr>
        <w:t xml:space="preserve"> </w:t>
      </w:r>
      <w:r>
        <w:rPr>
          <w:sz w:val="24"/>
        </w:rPr>
        <w:t>the</w:t>
      </w:r>
      <w:r>
        <w:rPr>
          <w:spacing w:val="-4"/>
          <w:sz w:val="24"/>
        </w:rPr>
        <w:t xml:space="preserve"> </w:t>
      </w:r>
      <w:r>
        <w:rPr>
          <w:sz w:val="24"/>
        </w:rPr>
        <w:t>other</w:t>
      </w:r>
      <w:r>
        <w:rPr>
          <w:spacing w:val="-5"/>
          <w:sz w:val="24"/>
        </w:rPr>
        <w:t xml:space="preserve"> </w:t>
      </w:r>
      <w:r>
        <w:rPr>
          <w:sz w:val="24"/>
        </w:rPr>
        <w:t>parties setting out the new address in accordance with this Section.</w:t>
      </w:r>
    </w:p>
    <w:p w14:paraId="2DC942AC" w14:textId="77777777" w:rsidR="008A70C2" w:rsidRDefault="008A70C2">
      <w:pPr>
        <w:pStyle w:val="BodyText"/>
        <w:spacing w:before="49" w:after="1"/>
        <w:rPr>
          <w:sz w:val="20"/>
        </w:rPr>
      </w:pPr>
    </w:p>
    <w:tbl>
      <w:tblPr>
        <w:tblW w:w="0" w:type="auto"/>
        <w:tblInd w:w="113" w:type="dxa"/>
        <w:tblLayout w:type="fixed"/>
        <w:tblCellMar>
          <w:left w:w="0" w:type="dxa"/>
          <w:right w:w="0" w:type="dxa"/>
        </w:tblCellMar>
        <w:tblLook w:val="01E0" w:firstRow="1" w:lastRow="1" w:firstColumn="1" w:lastColumn="1" w:noHBand="0" w:noVBand="0"/>
      </w:tblPr>
      <w:tblGrid>
        <w:gridCol w:w="2505"/>
        <w:gridCol w:w="3769"/>
        <w:gridCol w:w="2541"/>
      </w:tblGrid>
      <w:tr w:rsidR="008A70C2" w14:paraId="7A504BE2" w14:textId="77777777">
        <w:trPr>
          <w:trHeight w:val="272"/>
        </w:trPr>
        <w:tc>
          <w:tcPr>
            <w:tcW w:w="2505" w:type="dxa"/>
          </w:tcPr>
          <w:p w14:paraId="1D0F9C0D" w14:textId="77777777" w:rsidR="008A70C2" w:rsidRDefault="00CF3C46">
            <w:pPr>
              <w:pStyle w:val="TableParagraph"/>
              <w:ind w:left="50"/>
              <w:rPr>
                <w:b/>
                <w:sz w:val="24"/>
              </w:rPr>
            </w:pPr>
            <w:r>
              <w:rPr>
                <w:b/>
                <w:sz w:val="24"/>
              </w:rPr>
              <w:t>The</w:t>
            </w:r>
            <w:r>
              <w:rPr>
                <w:b/>
                <w:spacing w:val="-4"/>
                <w:sz w:val="24"/>
              </w:rPr>
              <w:t xml:space="preserve"> </w:t>
            </w:r>
            <w:r>
              <w:rPr>
                <w:b/>
                <w:spacing w:val="-2"/>
                <w:sz w:val="24"/>
              </w:rPr>
              <w:t>Surety:</w:t>
            </w:r>
          </w:p>
        </w:tc>
        <w:tc>
          <w:tcPr>
            <w:tcW w:w="3769" w:type="dxa"/>
          </w:tcPr>
          <w:p w14:paraId="7AE250D9" w14:textId="77777777" w:rsidR="008A70C2" w:rsidRDefault="00CF3C46">
            <w:pPr>
              <w:pStyle w:val="TableParagraph"/>
              <w:ind w:left="1145"/>
              <w:rPr>
                <w:b/>
                <w:sz w:val="24"/>
              </w:rPr>
            </w:pPr>
            <w:r>
              <w:rPr>
                <w:b/>
                <w:sz w:val="24"/>
              </w:rPr>
              <w:t>The</w:t>
            </w:r>
            <w:r>
              <w:rPr>
                <w:b/>
                <w:spacing w:val="-6"/>
                <w:sz w:val="24"/>
              </w:rPr>
              <w:t xml:space="preserve"> </w:t>
            </w:r>
            <w:r>
              <w:rPr>
                <w:b/>
                <w:spacing w:val="-2"/>
                <w:sz w:val="24"/>
              </w:rPr>
              <w:t>Principal:</w:t>
            </w:r>
          </w:p>
        </w:tc>
        <w:tc>
          <w:tcPr>
            <w:tcW w:w="2541" w:type="dxa"/>
          </w:tcPr>
          <w:p w14:paraId="57448287" w14:textId="77777777" w:rsidR="008A70C2" w:rsidRDefault="00CF3C46">
            <w:pPr>
              <w:pStyle w:val="TableParagraph"/>
              <w:ind w:left="1044"/>
              <w:rPr>
                <w:b/>
                <w:sz w:val="24"/>
              </w:rPr>
            </w:pPr>
            <w:r>
              <w:rPr>
                <w:b/>
                <w:sz w:val="24"/>
              </w:rPr>
              <w:t>The</w:t>
            </w:r>
            <w:r>
              <w:rPr>
                <w:b/>
                <w:spacing w:val="-8"/>
                <w:sz w:val="24"/>
              </w:rPr>
              <w:t xml:space="preserve"> </w:t>
            </w:r>
            <w:r>
              <w:rPr>
                <w:b/>
                <w:spacing w:val="-2"/>
                <w:sz w:val="24"/>
              </w:rPr>
              <w:t>Obligee:</w:t>
            </w:r>
          </w:p>
        </w:tc>
      </w:tr>
      <w:tr w:rsidR="008A70C2" w14:paraId="1C4FB01A" w14:textId="77777777">
        <w:trPr>
          <w:trHeight w:val="272"/>
        </w:trPr>
        <w:tc>
          <w:tcPr>
            <w:tcW w:w="2505" w:type="dxa"/>
          </w:tcPr>
          <w:p w14:paraId="757C0AF2" w14:textId="77777777" w:rsidR="008A70C2" w:rsidRDefault="00CF3C46">
            <w:pPr>
              <w:pStyle w:val="TableParagraph"/>
              <w:ind w:left="50"/>
              <w:rPr>
                <w:b/>
                <w:sz w:val="24"/>
              </w:rPr>
            </w:pPr>
            <w:r>
              <w:rPr>
                <w:b/>
                <w:color w:val="001F5F"/>
                <w:spacing w:val="-4"/>
                <w:sz w:val="24"/>
              </w:rPr>
              <w:t>Name</w:t>
            </w:r>
          </w:p>
        </w:tc>
        <w:tc>
          <w:tcPr>
            <w:tcW w:w="3769" w:type="dxa"/>
          </w:tcPr>
          <w:p w14:paraId="32BCCAD8" w14:textId="77777777" w:rsidR="008A70C2" w:rsidRDefault="00CF3C46">
            <w:pPr>
              <w:pStyle w:val="TableParagraph"/>
              <w:ind w:left="10" w:right="571"/>
              <w:jc w:val="center"/>
              <w:rPr>
                <w:b/>
                <w:sz w:val="24"/>
              </w:rPr>
            </w:pPr>
            <w:r>
              <w:rPr>
                <w:b/>
                <w:color w:val="001F5F"/>
                <w:spacing w:val="-4"/>
                <w:sz w:val="24"/>
              </w:rPr>
              <w:t>Name</w:t>
            </w:r>
          </w:p>
        </w:tc>
        <w:tc>
          <w:tcPr>
            <w:tcW w:w="2541" w:type="dxa"/>
          </w:tcPr>
          <w:p w14:paraId="0FBE8DB9" w14:textId="77777777" w:rsidR="008A70C2" w:rsidRDefault="00CF3C46">
            <w:pPr>
              <w:pStyle w:val="TableParagraph"/>
              <w:rPr>
                <w:b/>
                <w:sz w:val="24"/>
              </w:rPr>
            </w:pPr>
            <w:r>
              <w:rPr>
                <w:b/>
                <w:color w:val="001F5F"/>
                <w:spacing w:val="-4"/>
                <w:sz w:val="24"/>
              </w:rPr>
              <w:t>Name</w:t>
            </w:r>
          </w:p>
        </w:tc>
      </w:tr>
      <w:tr w:rsidR="008A70C2" w14:paraId="57B8EBDC" w14:textId="77777777">
        <w:trPr>
          <w:trHeight w:val="267"/>
        </w:trPr>
        <w:tc>
          <w:tcPr>
            <w:tcW w:w="2505" w:type="dxa"/>
          </w:tcPr>
          <w:p w14:paraId="38238A45" w14:textId="77777777" w:rsidR="008A70C2" w:rsidRDefault="00CF3C46">
            <w:pPr>
              <w:pStyle w:val="TableParagraph"/>
              <w:spacing w:line="248" w:lineRule="exact"/>
              <w:ind w:left="184"/>
              <w:rPr>
                <w:b/>
                <w:sz w:val="24"/>
              </w:rPr>
            </w:pPr>
            <w:r>
              <w:rPr>
                <w:b/>
                <w:color w:val="001F5F"/>
                <w:spacing w:val="-2"/>
                <w:sz w:val="24"/>
              </w:rPr>
              <w:t>Address</w:t>
            </w:r>
          </w:p>
        </w:tc>
        <w:tc>
          <w:tcPr>
            <w:tcW w:w="3769" w:type="dxa"/>
          </w:tcPr>
          <w:p w14:paraId="467C5514" w14:textId="77777777" w:rsidR="008A70C2" w:rsidRDefault="00CF3C46">
            <w:pPr>
              <w:pStyle w:val="TableParagraph"/>
              <w:spacing w:line="248" w:lineRule="exact"/>
              <w:ind w:left="316" w:right="571"/>
              <w:jc w:val="center"/>
              <w:rPr>
                <w:b/>
                <w:sz w:val="24"/>
              </w:rPr>
            </w:pPr>
            <w:r>
              <w:rPr>
                <w:b/>
                <w:color w:val="001F5F"/>
                <w:spacing w:val="-2"/>
                <w:sz w:val="24"/>
              </w:rPr>
              <w:t>Address</w:t>
            </w:r>
          </w:p>
        </w:tc>
        <w:tc>
          <w:tcPr>
            <w:tcW w:w="2541" w:type="dxa"/>
          </w:tcPr>
          <w:p w14:paraId="2AD8BC34" w14:textId="77777777" w:rsidR="008A70C2" w:rsidRDefault="00CF3C46">
            <w:pPr>
              <w:pStyle w:val="TableParagraph"/>
              <w:spacing w:line="248" w:lineRule="exact"/>
              <w:ind w:left="1111"/>
              <w:rPr>
                <w:b/>
                <w:sz w:val="24"/>
              </w:rPr>
            </w:pPr>
            <w:r>
              <w:rPr>
                <w:b/>
                <w:color w:val="001F5F"/>
                <w:spacing w:val="-2"/>
                <w:sz w:val="24"/>
              </w:rPr>
              <w:t>Address</w:t>
            </w:r>
          </w:p>
        </w:tc>
      </w:tr>
      <w:tr w:rsidR="008A70C2" w14:paraId="75356561" w14:textId="77777777">
        <w:trPr>
          <w:trHeight w:val="266"/>
        </w:trPr>
        <w:tc>
          <w:tcPr>
            <w:tcW w:w="2505" w:type="dxa"/>
          </w:tcPr>
          <w:p w14:paraId="6C3D3002" w14:textId="77777777" w:rsidR="008A70C2" w:rsidRDefault="00CF3C46">
            <w:pPr>
              <w:pStyle w:val="TableParagraph"/>
              <w:spacing w:line="246" w:lineRule="exact"/>
              <w:ind w:left="182"/>
              <w:rPr>
                <w:b/>
                <w:sz w:val="24"/>
              </w:rPr>
            </w:pPr>
            <w:r>
              <w:rPr>
                <w:b/>
                <w:color w:val="001F5F"/>
                <w:spacing w:val="-2"/>
                <w:sz w:val="24"/>
              </w:rPr>
              <w:t>Email</w:t>
            </w:r>
          </w:p>
        </w:tc>
        <w:tc>
          <w:tcPr>
            <w:tcW w:w="3769" w:type="dxa"/>
          </w:tcPr>
          <w:p w14:paraId="0267BBCF" w14:textId="77777777" w:rsidR="008A70C2" w:rsidRDefault="00CF3C46">
            <w:pPr>
              <w:pStyle w:val="TableParagraph"/>
              <w:spacing w:line="246" w:lineRule="exact"/>
              <w:ind w:left="0" w:right="571"/>
              <w:jc w:val="center"/>
              <w:rPr>
                <w:b/>
                <w:sz w:val="24"/>
              </w:rPr>
            </w:pPr>
            <w:r>
              <w:rPr>
                <w:b/>
                <w:color w:val="001F5F"/>
                <w:spacing w:val="-2"/>
                <w:sz w:val="24"/>
              </w:rPr>
              <w:t>Email</w:t>
            </w:r>
          </w:p>
        </w:tc>
        <w:tc>
          <w:tcPr>
            <w:tcW w:w="2541" w:type="dxa"/>
          </w:tcPr>
          <w:p w14:paraId="609CAA12" w14:textId="77777777" w:rsidR="008A70C2" w:rsidRDefault="00CF3C46">
            <w:pPr>
              <w:pStyle w:val="TableParagraph"/>
              <w:spacing w:line="246" w:lineRule="exact"/>
              <w:rPr>
                <w:b/>
                <w:sz w:val="24"/>
              </w:rPr>
            </w:pPr>
            <w:r>
              <w:rPr>
                <w:b/>
                <w:color w:val="001F5F"/>
                <w:spacing w:val="-2"/>
                <w:sz w:val="24"/>
              </w:rPr>
              <w:t>Email</w:t>
            </w:r>
          </w:p>
        </w:tc>
      </w:tr>
      <w:tr w:rsidR="008A70C2" w14:paraId="3F68C76C" w14:textId="77777777">
        <w:trPr>
          <w:trHeight w:val="267"/>
        </w:trPr>
        <w:tc>
          <w:tcPr>
            <w:tcW w:w="2505" w:type="dxa"/>
          </w:tcPr>
          <w:p w14:paraId="1C7F4036" w14:textId="77777777" w:rsidR="008A70C2" w:rsidRDefault="00CF3C46">
            <w:pPr>
              <w:pStyle w:val="TableParagraph"/>
              <w:spacing w:line="247" w:lineRule="exact"/>
              <w:ind w:left="182"/>
              <w:rPr>
                <w:b/>
                <w:sz w:val="24"/>
              </w:rPr>
            </w:pPr>
            <w:r>
              <w:rPr>
                <w:b/>
                <w:color w:val="001F5F"/>
                <w:spacing w:val="-2"/>
                <w:sz w:val="24"/>
              </w:rPr>
              <w:t>Phone</w:t>
            </w:r>
          </w:p>
        </w:tc>
        <w:tc>
          <w:tcPr>
            <w:tcW w:w="3769" w:type="dxa"/>
          </w:tcPr>
          <w:p w14:paraId="58CF28C3" w14:textId="77777777" w:rsidR="008A70C2" w:rsidRDefault="00CF3C46">
            <w:pPr>
              <w:pStyle w:val="TableParagraph"/>
              <w:spacing w:line="247" w:lineRule="exact"/>
              <w:ind w:left="87" w:right="571"/>
              <w:jc w:val="center"/>
              <w:rPr>
                <w:b/>
                <w:sz w:val="24"/>
              </w:rPr>
            </w:pPr>
            <w:r>
              <w:rPr>
                <w:b/>
                <w:color w:val="001F5F"/>
                <w:spacing w:val="-2"/>
                <w:sz w:val="24"/>
              </w:rPr>
              <w:t>Phone</w:t>
            </w:r>
          </w:p>
        </w:tc>
        <w:tc>
          <w:tcPr>
            <w:tcW w:w="2541" w:type="dxa"/>
          </w:tcPr>
          <w:p w14:paraId="1E5BB62E" w14:textId="77777777" w:rsidR="008A70C2" w:rsidRDefault="00CF3C46">
            <w:pPr>
              <w:pStyle w:val="TableParagraph"/>
              <w:spacing w:line="247" w:lineRule="exact"/>
              <w:rPr>
                <w:b/>
                <w:sz w:val="24"/>
              </w:rPr>
            </w:pPr>
            <w:r>
              <w:rPr>
                <w:b/>
                <w:color w:val="001F5F"/>
                <w:spacing w:val="-2"/>
                <w:sz w:val="24"/>
              </w:rPr>
              <w:t>Phone</w:t>
            </w:r>
          </w:p>
        </w:tc>
      </w:tr>
    </w:tbl>
    <w:p w14:paraId="31B7435E" w14:textId="77777777" w:rsidR="008A70C2" w:rsidRDefault="008A70C2">
      <w:pPr>
        <w:pStyle w:val="BodyText"/>
      </w:pPr>
    </w:p>
    <w:p w14:paraId="5EA02B6A" w14:textId="77777777" w:rsidR="008A70C2" w:rsidRDefault="008A70C2">
      <w:pPr>
        <w:pStyle w:val="BodyText"/>
        <w:spacing w:before="1"/>
      </w:pPr>
    </w:p>
    <w:p w14:paraId="41AE592D" w14:textId="77777777" w:rsidR="008A70C2" w:rsidRDefault="00CF3C46">
      <w:pPr>
        <w:pStyle w:val="BodyText"/>
        <w:ind w:left="155" w:right="110"/>
        <w:jc w:val="both"/>
      </w:pPr>
      <w:r>
        <w:rPr>
          <w:b/>
        </w:rPr>
        <w:t>IN TESTIMONY WHEREOF</w:t>
      </w:r>
      <w:r>
        <w:t>, the Principal has hereto set its hand and affixed its seal and the Surety has caused these presents to be sealed with its corporate seal duly attested by the signature of its authorized signing authority.</w:t>
      </w:r>
    </w:p>
    <w:p w14:paraId="589FDAC1" w14:textId="77777777" w:rsidR="008A70C2" w:rsidRDefault="008A70C2">
      <w:pPr>
        <w:pStyle w:val="BodyText"/>
        <w:spacing w:before="3"/>
      </w:pPr>
    </w:p>
    <w:p w14:paraId="0797FBED" w14:textId="77777777" w:rsidR="008A70C2" w:rsidRDefault="00CF3C46">
      <w:pPr>
        <w:tabs>
          <w:tab w:val="left" w:pos="3910"/>
          <w:tab w:val="left" w:pos="5278"/>
        </w:tabs>
        <w:ind w:left="155"/>
        <w:jc w:val="both"/>
        <w:rPr>
          <w:sz w:val="24"/>
        </w:rPr>
      </w:pPr>
      <w:r>
        <w:rPr>
          <w:b/>
          <w:sz w:val="24"/>
        </w:rPr>
        <w:t>SIGNED</w:t>
      </w:r>
      <w:r>
        <w:rPr>
          <w:b/>
          <w:spacing w:val="-15"/>
          <w:sz w:val="24"/>
        </w:rPr>
        <w:t xml:space="preserve"> </w:t>
      </w:r>
      <w:r>
        <w:rPr>
          <w:b/>
          <w:sz w:val="24"/>
        </w:rPr>
        <w:t>AND</w:t>
      </w:r>
      <w:r>
        <w:rPr>
          <w:b/>
          <w:spacing w:val="-14"/>
          <w:sz w:val="24"/>
        </w:rPr>
        <w:t xml:space="preserve"> </w:t>
      </w:r>
      <w:r>
        <w:rPr>
          <w:b/>
          <w:sz w:val="24"/>
        </w:rPr>
        <w:t>SEALED</w:t>
      </w:r>
      <w:r>
        <w:rPr>
          <w:b/>
          <w:spacing w:val="-15"/>
          <w:sz w:val="24"/>
        </w:rPr>
        <w:t xml:space="preserve"> </w:t>
      </w:r>
      <w:r>
        <w:rPr>
          <w:spacing w:val="-4"/>
          <w:sz w:val="24"/>
        </w:rPr>
        <w:t>this</w:t>
      </w:r>
      <w:r>
        <w:rPr>
          <w:sz w:val="24"/>
        </w:rPr>
        <w:tab/>
        <w:t>day</w:t>
      </w:r>
      <w:r>
        <w:rPr>
          <w:spacing w:val="-7"/>
          <w:sz w:val="24"/>
        </w:rPr>
        <w:t xml:space="preserve"> </w:t>
      </w:r>
      <w:r>
        <w:rPr>
          <w:spacing w:val="-5"/>
          <w:sz w:val="24"/>
        </w:rPr>
        <w:t>of</w:t>
      </w:r>
      <w:r>
        <w:rPr>
          <w:sz w:val="24"/>
        </w:rPr>
        <w:tab/>
        <w:t>,</w:t>
      </w:r>
      <w:r>
        <w:rPr>
          <w:spacing w:val="-1"/>
          <w:sz w:val="24"/>
        </w:rPr>
        <w:t xml:space="preserve"> </w:t>
      </w:r>
      <w:r>
        <w:rPr>
          <w:b/>
          <w:sz w:val="24"/>
        </w:rPr>
        <w:t>20</w:t>
      </w:r>
      <w:r>
        <w:rPr>
          <w:b/>
          <w:spacing w:val="60"/>
          <w:w w:val="150"/>
          <w:sz w:val="24"/>
        </w:rPr>
        <w:t xml:space="preserve">    </w:t>
      </w:r>
      <w:r>
        <w:rPr>
          <w:b/>
          <w:sz w:val="24"/>
        </w:rPr>
        <w:t xml:space="preserve">, </w:t>
      </w:r>
      <w:r>
        <w:rPr>
          <w:sz w:val="24"/>
        </w:rPr>
        <w:t>in</w:t>
      </w:r>
      <w:r>
        <w:rPr>
          <w:spacing w:val="-2"/>
          <w:sz w:val="24"/>
        </w:rPr>
        <w:t xml:space="preserve"> </w:t>
      </w:r>
      <w:r>
        <w:rPr>
          <w:sz w:val="24"/>
        </w:rPr>
        <w:t>the</w:t>
      </w:r>
      <w:r>
        <w:rPr>
          <w:spacing w:val="-3"/>
          <w:sz w:val="24"/>
        </w:rPr>
        <w:t xml:space="preserve"> </w:t>
      </w:r>
      <w:r>
        <w:rPr>
          <w:sz w:val="24"/>
        </w:rPr>
        <w:t>presence</w:t>
      </w:r>
      <w:r>
        <w:rPr>
          <w:spacing w:val="-3"/>
          <w:sz w:val="24"/>
        </w:rPr>
        <w:t xml:space="preserve"> </w:t>
      </w:r>
      <w:r>
        <w:rPr>
          <w:spacing w:val="-5"/>
          <w:sz w:val="24"/>
        </w:rPr>
        <w:t>of:</w:t>
      </w:r>
    </w:p>
    <w:p w14:paraId="6CA87675" w14:textId="77777777" w:rsidR="008A70C2" w:rsidRDefault="008A70C2">
      <w:pPr>
        <w:pStyle w:val="BodyText"/>
      </w:pPr>
    </w:p>
    <w:p w14:paraId="15D54BA9" w14:textId="77777777" w:rsidR="008A70C2" w:rsidRDefault="008A70C2">
      <w:pPr>
        <w:pStyle w:val="BodyText"/>
      </w:pPr>
    </w:p>
    <w:p w14:paraId="32C44E43" w14:textId="77777777" w:rsidR="008A70C2" w:rsidRDefault="008A70C2">
      <w:pPr>
        <w:pStyle w:val="BodyText"/>
      </w:pPr>
    </w:p>
    <w:p w14:paraId="2FFB3F33" w14:textId="77777777" w:rsidR="008A70C2" w:rsidRDefault="008A70C2">
      <w:pPr>
        <w:pStyle w:val="BodyText"/>
      </w:pPr>
    </w:p>
    <w:p w14:paraId="54B45FB8" w14:textId="77777777" w:rsidR="008A70C2" w:rsidRDefault="008A70C2">
      <w:pPr>
        <w:pStyle w:val="BodyText"/>
        <w:spacing w:before="7"/>
      </w:pPr>
    </w:p>
    <w:p w14:paraId="26C8E7AB" w14:textId="77777777" w:rsidR="008A70C2" w:rsidRDefault="00CF3C46">
      <w:pPr>
        <w:pStyle w:val="BodyText"/>
        <w:tabs>
          <w:tab w:val="left" w:pos="4537"/>
          <w:tab w:val="left" w:pos="5196"/>
          <w:tab w:val="left" w:pos="5556"/>
          <w:tab w:val="left" w:pos="9579"/>
        </w:tabs>
        <w:spacing w:line="232" w:lineRule="auto"/>
        <w:ind w:left="516" w:right="948" w:hanging="361"/>
      </w:pPr>
      <w:r>
        <w:t xml:space="preserve">Per: </w:t>
      </w:r>
      <w:r>
        <w:rPr>
          <w:u w:val="single"/>
        </w:rPr>
        <w:tab/>
      </w:r>
      <w:r>
        <w:tab/>
        <w:t xml:space="preserve">Per: </w:t>
      </w:r>
      <w:r>
        <w:rPr>
          <w:u w:val="single"/>
        </w:rPr>
        <w:tab/>
      </w:r>
      <w:r>
        <w:t xml:space="preserve"> </w:t>
      </w:r>
      <w:r>
        <w:rPr>
          <w:spacing w:val="-2"/>
        </w:rPr>
        <w:t>Name:</w:t>
      </w:r>
      <w:r>
        <w:tab/>
      </w:r>
      <w:r>
        <w:tab/>
      </w:r>
      <w:r>
        <w:tab/>
      </w:r>
      <w:r>
        <w:rPr>
          <w:spacing w:val="-2"/>
        </w:rPr>
        <w:t>Name:</w:t>
      </w:r>
    </w:p>
    <w:p w14:paraId="046C4C16" w14:textId="77777777" w:rsidR="008A70C2" w:rsidRDefault="00CF3C46">
      <w:pPr>
        <w:pStyle w:val="BodyText"/>
        <w:tabs>
          <w:tab w:val="left" w:pos="5556"/>
        </w:tabs>
        <w:spacing w:line="267" w:lineRule="exact"/>
        <w:ind w:left="516"/>
      </w:pPr>
      <w:r>
        <w:rPr>
          <w:spacing w:val="-2"/>
        </w:rPr>
        <w:t>Title:</w:t>
      </w:r>
      <w:r>
        <w:tab/>
      </w:r>
      <w:r>
        <w:rPr>
          <w:spacing w:val="-2"/>
        </w:rPr>
        <w:t>Title:</w:t>
      </w:r>
    </w:p>
    <w:p w14:paraId="49AFADFA" w14:textId="77777777" w:rsidR="008A70C2" w:rsidRDefault="00CF3C46">
      <w:pPr>
        <w:pStyle w:val="BodyText"/>
        <w:spacing w:before="72"/>
        <w:ind w:left="3488"/>
      </w:pPr>
      <w:r>
        <w:t>I</w:t>
      </w:r>
      <w:r>
        <w:rPr>
          <w:spacing w:val="-2"/>
        </w:rPr>
        <w:t xml:space="preserve"> </w:t>
      </w:r>
      <w:r>
        <w:t>/</w:t>
      </w:r>
      <w:r>
        <w:rPr>
          <w:spacing w:val="-5"/>
        </w:rPr>
        <w:t xml:space="preserve"> </w:t>
      </w:r>
      <w:r>
        <w:t>We</w:t>
      </w:r>
      <w:r>
        <w:rPr>
          <w:spacing w:val="-2"/>
        </w:rPr>
        <w:t xml:space="preserve"> </w:t>
      </w:r>
      <w:r>
        <w:t>have</w:t>
      </w:r>
      <w:r>
        <w:rPr>
          <w:spacing w:val="-2"/>
        </w:rPr>
        <w:t xml:space="preserve"> </w:t>
      </w:r>
      <w:r>
        <w:t>the</w:t>
      </w:r>
      <w:r>
        <w:rPr>
          <w:spacing w:val="-3"/>
        </w:rPr>
        <w:t xml:space="preserve"> </w:t>
      </w:r>
      <w:r>
        <w:t>authority</w:t>
      </w:r>
      <w:r>
        <w:rPr>
          <w:spacing w:val="-2"/>
        </w:rPr>
        <w:t xml:space="preserve"> </w:t>
      </w:r>
      <w:r>
        <w:t>to</w:t>
      </w:r>
      <w:r>
        <w:rPr>
          <w:spacing w:val="-3"/>
        </w:rPr>
        <w:t xml:space="preserve"> </w:t>
      </w:r>
      <w:r>
        <w:t>bind</w:t>
      </w:r>
      <w:r>
        <w:rPr>
          <w:spacing w:val="-3"/>
        </w:rPr>
        <w:t xml:space="preserve"> </w:t>
      </w:r>
      <w:r>
        <w:t>the</w:t>
      </w:r>
      <w:r>
        <w:rPr>
          <w:spacing w:val="-3"/>
        </w:rPr>
        <w:t xml:space="preserve"> </w:t>
      </w:r>
      <w:r>
        <w:rPr>
          <w:spacing w:val="-2"/>
        </w:rPr>
        <w:t>Corporation.</w:t>
      </w:r>
    </w:p>
    <w:p w14:paraId="73B21C52" w14:textId="77777777" w:rsidR="008A70C2" w:rsidRDefault="008A70C2">
      <w:pPr>
        <w:pStyle w:val="BodyText"/>
        <w:rPr>
          <w:sz w:val="20"/>
        </w:rPr>
      </w:pPr>
    </w:p>
    <w:p w14:paraId="12F56117" w14:textId="77777777" w:rsidR="008A70C2" w:rsidRDefault="008A70C2">
      <w:pPr>
        <w:pStyle w:val="BodyText"/>
        <w:rPr>
          <w:sz w:val="20"/>
        </w:rPr>
      </w:pPr>
    </w:p>
    <w:p w14:paraId="6A9A6706" w14:textId="77777777" w:rsidR="008A70C2" w:rsidRDefault="008A70C2">
      <w:pPr>
        <w:pStyle w:val="BodyText"/>
        <w:rPr>
          <w:sz w:val="20"/>
        </w:rPr>
      </w:pPr>
    </w:p>
    <w:p w14:paraId="406F4FCF" w14:textId="77777777" w:rsidR="008A70C2" w:rsidRDefault="008A70C2">
      <w:pPr>
        <w:pStyle w:val="BodyText"/>
        <w:rPr>
          <w:sz w:val="20"/>
        </w:rPr>
      </w:pPr>
    </w:p>
    <w:p w14:paraId="095590FE" w14:textId="77777777" w:rsidR="008A70C2" w:rsidRDefault="008A70C2">
      <w:pPr>
        <w:pStyle w:val="BodyText"/>
        <w:rPr>
          <w:sz w:val="20"/>
        </w:rPr>
      </w:pPr>
    </w:p>
    <w:p w14:paraId="32A81D1E" w14:textId="77777777" w:rsidR="008A70C2" w:rsidRDefault="008A70C2">
      <w:pPr>
        <w:pStyle w:val="BodyText"/>
        <w:rPr>
          <w:sz w:val="20"/>
        </w:rPr>
      </w:pPr>
    </w:p>
    <w:p w14:paraId="7671CE41" w14:textId="77777777" w:rsidR="008A70C2" w:rsidRDefault="008A70C2">
      <w:pPr>
        <w:pStyle w:val="BodyText"/>
        <w:rPr>
          <w:sz w:val="20"/>
        </w:rPr>
      </w:pPr>
    </w:p>
    <w:p w14:paraId="070282F6" w14:textId="77777777" w:rsidR="008A70C2" w:rsidRDefault="008A70C2">
      <w:pPr>
        <w:pStyle w:val="BodyText"/>
        <w:rPr>
          <w:sz w:val="20"/>
        </w:rPr>
      </w:pPr>
    </w:p>
    <w:p w14:paraId="0666C7DA" w14:textId="77777777" w:rsidR="008A70C2" w:rsidRDefault="00CF3C46">
      <w:pPr>
        <w:pStyle w:val="BodyText"/>
        <w:spacing w:before="227"/>
        <w:rPr>
          <w:sz w:val="20"/>
        </w:rPr>
      </w:pPr>
      <w:r>
        <w:rPr>
          <w:noProof/>
        </w:rPr>
        <mc:AlternateContent>
          <mc:Choice Requires="wps">
            <w:drawing>
              <wp:anchor distT="0" distB="0" distL="0" distR="0" simplePos="0" relativeHeight="487588864" behindDoc="1" locked="0" layoutInCell="1" allowOverlap="1" wp14:anchorId="43787E9D" wp14:editId="009E2B39">
                <wp:simplePos x="0" y="0"/>
                <wp:positionH relativeFrom="page">
                  <wp:posOffset>670559</wp:posOffset>
                </wp:positionH>
                <wp:positionV relativeFrom="paragraph">
                  <wp:posOffset>305882</wp:posOffset>
                </wp:positionV>
                <wp:extent cx="2286635" cy="10795"/>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635" cy="10795"/>
                        </a:xfrm>
                        <a:custGeom>
                          <a:avLst/>
                          <a:gdLst/>
                          <a:ahLst/>
                          <a:cxnLst/>
                          <a:rect l="l" t="t" r="r" b="b"/>
                          <a:pathLst>
                            <a:path w="2286635" h="10795">
                              <a:moveTo>
                                <a:pt x="2286635" y="0"/>
                              </a:moveTo>
                              <a:lnTo>
                                <a:pt x="0" y="0"/>
                              </a:lnTo>
                              <a:lnTo>
                                <a:pt x="0" y="10667"/>
                              </a:lnTo>
                              <a:lnTo>
                                <a:pt x="2286635" y="10667"/>
                              </a:lnTo>
                              <a:lnTo>
                                <a:pt x="22866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7089147" id="Graphic 3" o:spid="_x0000_s1026" style="position:absolute;margin-left:52.8pt;margin-top:24.1pt;width:180.05pt;height:.85pt;z-index:-15727616;visibility:visible;mso-wrap-style:square;mso-wrap-distance-left:0;mso-wrap-distance-top:0;mso-wrap-distance-right:0;mso-wrap-distance-bottom:0;mso-position-horizontal:absolute;mso-position-horizontal-relative:page;mso-position-vertical:absolute;mso-position-vertical-relative:text;v-text-anchor:top" coordsize="2286635,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" path="m2286635,l,,,10667r2286635,l2286635,xe" fillcolor="black" stroked="f">
                <v:path arrowok="t"/>
                <w10:wrap type="topAndBottom" anchorx="page"/>
              </v:shape>
            </w:pict>
          </mc:Fallback>
        </mc:AlternateContent>
      </w:r>
    </w:p>
    <w:p w14:paraId="300D9751" w14:textId="77777777" w:rsidR="008A70C2" w:rsidRDefault="00CF3C46">
      <w:pPr>
        <w:pStyle w:val="BodyText"/>
        <w:ind w:left="516"/>
      </w:pPr>
      <w:r>
        <w:t>,</w:t>
      </w:r>
      <w:r>
        <w:rPr>
          <w:spacing w:val="-4"/>
        </w:rPr>
        <w:t xml:space="preserve"> </w:t>
      </w:r>
      <w:r>
        <w:t>Attorney</w:t>
      </w:r>
      <w:r>
        <w:rPr>
          <w:spacing w:val="-3"/>
        </w:rPr>
        <w:t xml:space="preserve"> </w:t>
      </w:r>
      <w:r>
        <w:t>in</w:t>
      </w:r>
      <w:r>
        <w:rPr>
          <w:spacing w:val="-1"/>
        </w:rPr>
        <w:t xml:space="preserve"> </w:t>
      </w:r>
      <w:r>
        <w:rPr>
          <w:spacing w:val="-4"/>
        </w:rPr>
        <w:t>Fact</w:t>
      </w:r>
    </w:p>
    <w:p w14:paraId="1472BCD8" w14:textId="77777777" w:rsidR="008A70C2" w:rsidRDefault="008A70C2">
      <w:pPr>
        <w:sectPr w:rsidR="008A70C2">
          <w:pgSz w:w="12250" w:h="15850"/>
          <w:pgMar w:top="1040" w:right="820" w:bottom="280" w:left="900" w:header="720" w:footer="720" w:gutter="0"/>
          <w:cols w:space="720"/>
        </w:sectPr>
      </w:pPr>
    </w:p>
    <w:p w14:paraId="10C369B6" w14:textId="0E52F489" w:rsidR="008A70C2" w:rsidRDefault="00CF3C46">
      <w:pPr>
        <w:spacing w:before="70"/>
        <w:ind w:left="476"/>
        <w:jc w:val="center"/>
        <w:rPr>
          <w:b/>
          <w:sz w:val="24"/>
        </w:rPr>
      </w:pPr>
      <w:r>
        <w:rPr>
          <w:b/>
          <w:sz w:val="24"/>
        </w:rPr>
        <w:t>Schedule</w:t>
      </w:r>
      <w:r>
        <w:rPr>
          <w:b/>
          <w:spacing w:val="-2"/>
          <w:sz w:val="24"/>
        </w:rPr>
        <w:t xml:space="preserve"> </w:t>
      </w:r>
      <w:r>
        <w:rPr>
          <w:b/>
          <w:spacing w:val="-5"/>
          <w:sz w:val="24"/>
        </w:rPr>
        <w:t>“A”</w:t>
      </w:r>
    </w:p>
    <w:p w14:paraId="33BB2A48" w14:textId="77777777" w:rsidR="008A70C2" w:rsidRDefault="008A70C2">
      <w:pPr>
        <w:pStyle w:val="BodyText"/>
        <w:spacing w:before="269"/>
        <w:rPr>
          <w:b/>
        </w:rPr>
      </w:pPr>
    </w:p>
    <w:p w14:paraId="2E51EAB8" w14:textId="77777777" w:rsidR="008A70C2" w:rsidRDefault="00CF3C46" w:rsidP="00CF3C46">
      <w:pPr>
        <w:jc w:val="center"/>
        <w:rPr>
          <w:b/>
          <w:sz w:val="24"/>
        </w:rPr>
      </w:pPr>
      <w:r>
        <w:rPr>
          <w:b/>
          <w:sz w:val="24"/>
        </w:rPr>
        <w:t>DEMAND</w:t>
      </w:r>
      <w:r>
        <w:rPr>
          <w:b/>
          <w:spacing w:val="-11"/>
          <w:sz w:val="24"/>
        </w:rPr>
        <w:t xml:space="preserve"> </w:t>
      </w:r>
      <w:r>
        <w:rPr>
          <w:b/>
          <w:sz w:val="24"/>
        </w:rPr>
        <w:t>–</w:t>
      </w:r>
      <w:r>
        <w:rPr>
          <w:b/>
          <w:spacing w:val="-7"/>
          <w:sz w:val="24"/>
        </w:rPr>
        <w:t xml:space="preserve"> </w:t>
      </w:r>
      <w:r>
        <w:rPr>
          <w:b/>
          <w:sz w:val="24"/>
        </w:rPr>
        <w:t>NOTICE</w:t>
      </w:r>
      <w:r>
        <w:rPr>
          <w:b/>
          <w:spacing w:val="-9"/>
          <w:sz w:val="24"/>
        </w:rPr>
        <w:t xml:space="preserve"> </w:t>
      </w:r>
      <w:r>
        <w:rPr>
          <w:b/>
          <w:sz w:val="24"/>
        </w:rPr>
        <w:t>OF</w:t>
      </w:r>
      <w:r>
        <w:rPr>
          <w:b/>
          <w:spacing w:val="-11"/>
          <w:sz w:val="24"/>
        </w:rPr>
        <w:t xml:space="preserve"> </w:t>
      </w:r>
      <w:r>
        <w:rPr>
          <w:b/>
          <w:spacing w:val="-2"/>
          <w:sz w:val="24"/>
        </w:rPr>
        <w:t>DEFAULT</w:t>
      </w:r>
    </w:p>
    <w:p w14:paraId="17A6512A" w14:textId="77777777" w:rsidR="008A70C2" w:rsidRDefault="008A70C2">
      <w:pPr>
        <w:pStyle w:val="BodyText"/>
        <w:rPr>
          <w:b/>
        </w:rPr>
      </w:pPr>
    </w:p>
    <w:p w14:paraId="62847433" w14:textId="77777777" w:rsidR="008A70C2" w:rsidRDefault="00CF3C46">
      <w:pPr>
        <w:pStyle w:val="BodyText"/>
        <w:ind w:left="657"/>
      </w:pPr>
      <w:r>
        <w:rPr>
          <w:spacing w:val="-2"/>
        </w:rPr>
        <w:t>Date:</w:t>
      </w:r>
    </w:p>
    <w:p w14:paraId="0E6AAE5C" w14:textId="77777777" w:rsidR="008A70C2" w:rsidRDefault="00CF3C46">
      <w:pPr>
        <w:pStyle w:val="BodyText"/>
        <w:spacing w:before="274"/>
        <w:ind w:left="657"/>
      </w:pPr>
      <w:r>
        <w:rPr>
          <w:spacing w:val="-2"/>
        </w:rPr>
        <w:t>Surety:</w:t>
      </w:r>
    </w:p>
    <w:p w14:paraId="2DAFAD21" w14:textId="77777777" w:rsidR="008A70C2" w:rsidRDefault="008A70C2">
      <w:pPr>
        <w:pStyle w:val="BodyText"/>
      </w:pPr>
    </w:p>
    <w:p w14:paraId="47919D2F" w14:textId="77777777" w:rsidR="008A70C2" w:rsidRDefault="00CF3C46">
      <w:pPr>
        <w:pStyle w:val="BodyText"/>
        <w:ind w:left="657"/>
      </w:pPr>
      <w:r>
        <w:rPr>
          <w:spacing w:val="-2"/>
        </w:rPr>
        <w:t>Address:</w:t>
      </w:r>
    </w:p>
    <w:p w14:paraId="3847F7E1" w14:textId="77777777" w:rsidR="008A70C2" w:rsidRDefault="008A70C2">
      <w:pPr>
        <w:pStyle w:val="BodyText"/>
      </w:pPr>
    </w:p>
    <w:p w14:paraId="3BFD4A7B" w14:textId="77777777" w:rsidR="008A70C2" w:rsidRDefault="00CF3C46">
      <w:pPr>
        <w:pStyle w:val="BodyText"/>
        <w:ind w:left="657"/>
      </w:pPr>
      <w:r>
        <w:rPr>
          <w:spacing w:val="-2"/>
        </w:rPr>
        <w:t>Attention:</w:t>
      </w:r>
    </w:p>
    <w:p w14:paraId="7F1F1F0E" w14:textId="77777777" w:rsidR="008A70C2" w:rsidRDefault="008A70C2">
      <w:pPr>
        <w:pStyle w:val="BodyText"/>
      </w:pPr>
    </w:p>
    <w:p w14:paraId="67F75C23" w14:textId="77777777" w:rsidR="008A70C2" w:rsidRDefault="00CF3C46">
      <w:pPr>
        <w:pStyle w:val="BodyText"/>
        <w:tabs>
          <w:tab w:val="left" w:pos="1377"/>
          <w:tab w:val="left" w:pos="3544"/>
          <w:tab w:val="left" w:pos="5873"/>
        </w:tabs>
        <w:spacing w:line="480" w:lineRule="auto"/>
        <w:ind w:left="1377" w:right="2036" w:hanging="720"/>
      </w:pPr>
      <w:r>
        <w:rPr>
          <w:spacing w:val="-4"/>
        </w:rPr>
        <w:t>Re:</w:t>
      </w:r>
      <w:r>
        <w:tab/>
        <w:t>Development Agreement Bond No.</w:t>
      </w:r>
      <w:r>
        <w:tab/>
      </w:r>
      <w:r>
        <w:rPr>
          <w:spacing w:val="-2"/>
        </w:rPr>
        <w:t>(the</w:t>
      </w:r>
      <w:r>
        <w:rPr>
          <w:spacing w:val="-15"/>
        </w:rPr>
        <w:t xml:space="preserve"> </w:t>
      </w:r>
      <w:r>
        <w:rPr>
          <w:spacing w:val="-2"/>
        </w:rPr>
        <w:t>“Bond”) Principal:</w:t>
      </w:r>
      <w:r>
        <w:tab/>
        <w:t>(the “Principal”)</w:t>
      </w:r>
    </w:p>
    <w:p w14:paraId="179694E4" w14:textId="77777777" w:rsidR="008A70C2" w:rsidRDefault="00CF3C46">
      <w:pPr>
        <w:pStyle w:val="BodyText"/>
        <w:tabs>
          <w:tab w:val="left" w:pos="3544"/>
        </w:tabs>
        <w:spacing w:before="1"/>
        <w:ind w:left="1377"/>
      </w:pPr>
      <w:r>
        <w:rPr>
          <w:spacing w:val="-2"/>
        </w:rPr>
        <w:t>Obligee:</w:t>
      </w:r>
      <w:r>
        <w:tab/>
        <w:t>(the</w:t>
      </w:r>
      <w:r>
        <w:rPr>
          <w:spacing w:val="-5"/>
        </w:rPr>
        <w:t xml:space="preserve"> </w:t>
      </w:r>
      <w:r>
        <w:rPr>
          <w:spacing w:val="-2"/>
        </w:rPr>
        <w:t>“Obligee”)</w:t>
      </w:r>
    </w:p>
    <w:p w14:paraId="06DAB112" w14:textId="77777777" w:rsidR="008A70C2" w:rsidRDefault="00CF3C46">
      <w:pPr>
        <w:pStyle w:val="BodyText"/>
        <w:tabs>
          <w:tab w:val="left" w:pos="3544"/>
        </w:tabs>
        <w:spacing w:before="273"/>
        <w:ind w:left="1377"/>
      </w:pPr>
      <w:r>
        <w:rPr>
          <w:spacing w:val="-2"/>
        </w:rPr>
        <w:t>Agreement:</w:t>
      </w:r>
      <w:r>
        <w:tab/>
        <w:t>(the</w:t>
      </w:r>
      <w:r>
        <w:rPr>
          <w:spacing w:val="-12"/>
        </w:rPr>
        <w:t xml:space="preserve"> </w:t>
      </w:r>
      <w:r>
        <w:t>“Development</w:t>
      </w:r>
      <w:r>
        <w:rPr>
          <w:spacing w:val="-13"/>
        </w:rPr>
        <w:t xml:space="preserve"> </w:t>
      </w:r>
      <w:r>
        <w:rPr>
          <w:spacing w:val="-2"/>
        </w:rPr>
        <w:t>Agreement”)</w:t>
      </w:r>
    </w:p>
    <w:p w14:paraId="0EC7A289" w14:textId="77777777" w:rsidR="008A70C2" w:rsidRDefault="008A70C2">
      <w:pPr>
        <w:pStyle w:val="BodyText"/>
      </w:pPr>
    </w:p>
    <w:p w14:paraId="1BB30E94" w14:textId="77777777" w:rsidR="008A70C2" w:rsidRDefault="008A70C2">
      <w:pPr>
        <w:pStyle w:val="BodyText"/>
      </w:pPr>
    </w:p>
    <w:p w14:paraId="3F430F12" w14:textId="77777777" w:rsidR="008A70C2" w:rsidRDefault="00CF3C46">
      <w:pPr>
        <w:pStyle w:val="BodyText"/>
        <w:tabs>
          <w:tab w:val="left" w:pos="1900"/>
        </w:tabs>
        <w:ind w:left="657"/>
      </w:pPr>
      <w:r>
        <w:rPr>
          <w:spacing w:val="-4"/>
        </w:rPr>
        <w:t>Dear</w:t>
      </w:r>
      <w:r>
        <w:tab/>
      </w:r>
      <w:r>
        <w:rPr>
          <w:spacing w:val="-10"/>
        </w:rPr>
        <w:t>,</w:t>
      </w:r>
    </w:p>
    <w:p w14:paraId="0AA5EE13" w14:textId="77777777" w:rsidR="008A70C2" w:rsidRDefault="008A70C2">
      <w:pPr>
        <w:pStyle w:val="BodyText"/>
        <w:spacing w:before="2"/>
      </w:pPr>
    </w:p>
    <w:p w14:paraId="1AAAFBC9" w14:textId="3D7A762A" w:rsidR="008A70C2" w:rsidRDefault="00CF3C46">
      <w:pPr>
        <w:pStyle w:val="BodyText"/>
        <w:spacing w:before="1"/>
        <w:ind w:left="657"/>
      </w:pPr>
      <w:r>
        <w:t xml:space="preserve">Pursuant to the above referenced </w:t>
      </w:r>
      <w:r w:rsidR="00D73FC2">
        <w:t>b</w:t>
      </w:r>
      <w:r>
        <w:t>ond,</w:t>
      </w:r>
      <w:r>
        <w:rPr>
          <w:spacing w:val="-6"/>
        </w:rPr>
        <w:t xml:space="preserve"> </w:t>
      </w:r>
      <w:r>
        <w:t>The Regional Municipality of York</w:t>
      </w:r>
      <w:r>
        <w:rPr>
          <w:spacing w:val="18"/>
        </w:rPr>
        <w:t xml:space="preserve"> </w:t>
      </w:r>
      <w:r>
        <w:t>hereby declares a default under</w:t>
      </w:r>
      <w:r>
        <w:rPr>
          <w:spacing w:val="40"/>
        </w:rPr>
        <w:t xml:space="preserve"> </w:t>
      </w:r>
      <w:r>
        <w:t>the Development Agreement.</w:t>
      </w:r>
    </w:p>
    <w:p w14:paraId="2C8A204B" w14:textId="77777777" w:rsidR="008A70C2" w:rsidRDefault="008A70C2">
      <w:pPr>
        <w:pStyle w:val="BodyText"/>
      </w:pPr>
    </w:p>
    <w:p w14:paraId="4A05A1A8" w14:textId="19AC2AB7" w:rsidR="008A70C2" w:rsidRDefault="00CF3C46">
      <w:pPr>
        <w:pStyle w:val="BodyText"/>
        <w:tabs>
          <w:tab w:val="left" w:pos="2824"/>
        </w:tabs>
        <w:ind w:left="657" w:right="147"/>
        <w:jc w:val="both"/>
      </w:pPr>
      <w:r>
        <w:rPr>
          <w:spacing w:val="-2"/>
        </w:rPr>
        <w:t>We</w:t>
      </w:r>
      <w:r>
        <w:rPr>
          <w:spacing w:val="-13"/>
        </w:rPr>
        <w:t xml:space="preserve"> </w:t>
      </w:r>
      <w:r>
        <w:rPr>
          <w:spacing w:val="-2"/>
        </w:rPr>
        <w:t>hereby</w:t>
      </w:r>
      <w:r>
        <w:rPr>
          <w:spacing w:val="-15"/>
        </w:rPr>
        <w:t xml:space="preserve"> </w:t>
      </w:r>
      <w:r>
        <w:rPr>
          <w:spacing w:val="-2"/>
        </w:rPr>
        <w:t>demand</w:t>
      </w:r>
      <w:r>
        <w:rPr>
          <w:spacing w:val="-6"/>
        </w:rPr>
        <w:t xml:space="preserve"> </w:t>
      </w:r>
      <w:r>
        <w:rPr>
          <w:spacing w:val="-2"/>
        </w:rPr>
        <w:t>that</w:t>
      </w:r>
      <w:r>
        <w:rPr>
          <w:spacing w:val="-6"/>
        </w:rPr>
        <w:t xml:space="preserve"> </w:t>
      </w:r>
      <w:r>
        <w:rPr>
          <w:spacing w:val="-2"/>
        </w:rPr>
        <w:t>the</w:t>
      </w:r>
      <w:r>
        <w:rPr>
          <w:spacing w:val="-6"/>
        </w:rPr>
        <w:t xml:space="preserve"> </w:t>
      </w:r>
      <w:r>
        <w:rPr>
          <w:spacing w:val="-2"/>
        </w:rPr>
        <w:t>Surety</w:t>
      </w:r>
      <w:r>
        <w:rPr>
          <w:spacing w:val="-15"/>
        </w:rPr>
        <w:t xml:space="preserve"> </w:t>
      </w:r>
      <w:r>
        <w:rPr>
          <w:spacing w:val="-2"/>
        </w:rPr>
        <w:t>honour</w:t>
      </w:r>
      <w:r>
        <w:rPr>
          <w:spacing w:val="-9"/>
        </w:rPr>
        <w:t xml:space="preserve"> </w:t>
      </w:r>
      <w:r>
        <w:rPr>
          <w:spacing w:val="-2"/>
        </w:rPr>
        <w:t>its</w:t>
      </w:r>
      <w:r>
        <w:rPr>
          <w:spacing w:val="-12"/>
        </w:rPr>
        <w:t xml:space="preserve"> </w:t>
      </w:r>
      <w:r w:rsidR="004B0B78">
        <w:rPr>
          <w:spacing w:val="-12"/>
        </w:rPr>
        <w:t>ten</w:t>
      </w:r>
      <w:r>
        <w:rPr>
          <w:spacing w:val="-5"/>
        </w:rPr>
        <w:t xml:space="preserve"> </w:t>
      </w:r>
      <w:r>
        <w:rPr>
          <w:spacing w:val="-2"/>
        </w:rPr>
        <w:t>(1</w:t>
      </w:r>
      <w:r w:rsidR="004B0B78">
        <w:rPr>
          <w:spacing w:val="-2"/>
        </w:rPr>
        <w:t>0</w:t>
      </w:r>
      <w:r>
        <w:rPr>
          <w:spacing w:val="-2"/>
        </w:rPr>
        <w:t>)</w:t>
      </w:r>
      <w:r>
        <w:rPr>
          <w:spacing w:val="-14"/>
        </w:rPr>
        <w:t xml:space="preserve"> </w:t>
      </w:r>
      <w:r>
        <w:rPr>
          <w:spacing w:val="-2"/>
        </w:rPr>
        <w:t>day</w:t>
      </w:r>
      <w:r>
        <w:rPr>
          <w:spacing w:val="-15"/>
        </w:rPr>
        <w:t xml:space="preserve"> </w:t>
      </w:r>
      <w:r>
        <w:rPr>
          <w:spacing w:val="-2"/>
        </w:rPr>
        <w:t>payment</w:t>
      </w:r>
      <w:r>
        <w:rPr>
          <w:spacing w:val="-9"/>
        </w:rPr>
        <w:t xml:space="preserve"> </w:t>
      </w:r>
      <w:r>
        <w:rPr>
          <w:spacing w:val="-2"/>
        </w:rPr>
        <w:t xml:space="preserve">obligation </w:t>
      </w:r>
      <w:r>
        <w:t>as</w:t>
      </w:r>
      <w:r>
        <w:rPr>
          <w:spacing w:val="-1"/>
        </w:rPr>
        <w:t xml:space="preserve"> </w:t>
      </w:r>
      <w:r>
        <w:t>per</w:t>
      </w:r>
      <w:r>
        <w:rPr>
          <w:spacing w:val="-1"/>
        </w:rPr>
        <w:t xml:space="preserve"> </w:t>
      </w:r>
      <w:r>
        <w:t>the terms</w:t>
      </w:r>
      <w:r>
        <w:rPr>
          <w:spacing w:val="-1"/>
        </w:rPr>
        <w:t xml:space="preserve"> </w:t>
      </w:r>
      <w:r>
        <w:t>of the</w:t>
      </w:r>
      <w:r>
        <w:rPr>
          <w:spacing w:val="-1"/>
        </w:rPr>
        <w:t xml:space="preserve"> </w:t>
      </w:r>
      <w:r w:rsidR="00D73FC2">
        <w:t>b</w:t>
      </w:r>
      <w:r>
        <w:t>ond</w:t>
      </w:r>
      <w:r>
        <w:rPr>
          <w:spacing w:val="-1"/>
        </w:rPr>
        <w:t xml:space="preserve"> </w:t>
      </w:r>
      <w:r>
        <w:t>and we hereby</w:t>
      </w:r>
      <w:r>
        <w:rPr>
          <w:spacing w:val="-5"/>
        </w:rPr>
        <w:t xml:space="preserve"> </w:t>
      </w:r>
      <w:r>
        <w:t>certify</w:t>
      </w:r>
      <w:r>
        <w:rPr>
          <w:spacing w:val="-3"/>
        </w:rPr>
        <w:t xml:space="preserve"> </w:t>
      </w:r>
      <w:r>
        <w:t>that we are entitled to draw on</w:t>
      </w:r>
      <w:r>
        <w:rPr>
          <w:spacing w:val="-11"/>
        </w:rPr>
        <w:t xml:space="preserve"> </w:t>
      </w:r>
      <w:r>
        <w:t>the</w:t>
      </w:r>
      <w:r>
        <w:rPr>
          <w:spacing w:val="-11"/>
        </w:rPr>
        <w:t xml:space="preserve"> </w:t>
      </w:r>
      <w:r w:rsidR="00D73FC2">
        <w:t>b</w:t>
      </w:r>
      <w:r>
        <w:t>ond</w:t>
      </w:r>
      <w:r>
        <w:rPr>
          <w:spacing w:val="-11"/>
        </w:rPr>
        <w:t xml:space="preserve"> </w:t>
      </w:r>
      <w:r>
        <w:t>pursuant</w:t>
      </w:r>
      <w:r>
        <w:rPr>
          <w:spacing w:val="-12"/>
        </w:rPr>
        <w:t xml:space="preserve"> </w:t>
      </w:r>
      <w:r>
        <w:t>to</w:t>
      </w:r>
      <w:r>
        <w:rPr>
          <w:spacing w:val="-11"/>
        </w:rPr>
        <w:t xml:space="preserve"> </w:t>
      </w:r>
      <w:r>
        <w:t>the</w:t>
      </w:r>
      <w:r>
        <w:rPr>
          <w:spacing w:val="-12"/>
        </w:rPr>
        <w:t xml:space="preserve"> </w:t>
      </w:r>
      <w:r>
        <w:t>terms</w:t>
      </w:r>
      <w:r>
        <w:rPr>
          <w:spacing w:val="40"/>
        </w:rPr>
        <w:t xml:space="preserve"> </w:t>
      </w:r>
      <w:r>
        <w:t>of</w:t>
      </w:r>
      <w:r>
        <w:rPr>
          <w:spacing w:val="-11"/>
        </w:rPr>
        <w:t xml:space="preserve"> </w:t>
      </w:r>
      <w:r>
        <w:t>the</w:t>
      </w:r>
      <w:r>
        <w:rPr>
          <w:spacing w:val="-11"/>
        </w:rPr>
        <w:t xml:space="preserve"> </w:t>
      </w:r>
      <w:r>
        <w:t>Development</w:t>
      </w:r>
      <w:r>
        <w:rPr>
          <w:spacing w:val="-14"/>
        </w:rPr>
        <w:t xml:space="preserve"> </w:t>
      </w:r>
      <w:r>
        <w:t>Agreement</w:t>
      </w:r>
      <w:r>
        <w:rPr>
          <w:spacing w:val="-12"/>
        </w:rPr>
        <w:t xml:space="preserve"> </w:t>
      </w:r>
      <w:r>
        <w:t>and</w:t>
      </w:r>
      <w:r>
        <w:rPr>
          <w:spacing w:val="-11"/>
        </w:rPr>
        <w:t xml:space="preserve"> </w:t>
      </w:r>
      <w:r>
        <w:t>demand payment of $</w:t>
      </w:r>
      <w:r>
        <w:tab/>
        <w:t xml:space="preserve">under the terms of the </w:t>
      </w:r>
      <w:r w:rsidR="00D73FC2">
        <w:t>b</w:t>
      </w:r>
      <w:r>
        <w:t>ond.</w:t>
      </w:r>
    </w:p>
    <w:p w14:paraId="55177DA6" w14:textId="77777777" w:rsidR="008A70C2" w:rsidRDefault="008A70C2">
      <w:pPr>
        <w:pStyle w:val="BodyText"/>
        <w:spacing w:before="2"/>
      </w:pPr>
    </w:p>
    <w:p w14:paraId="013C3E6C" w14:textId="77777777" w:rsidR="008A70C2" w:rsidRDefault="00CF3C46">
      <w:pPr>
        <w:pStyle w:val="BodyText"/>
        <w:spacing w:before="1"/>
        <w:ind w:left="657"/>
        <w:jc w:val="both"/>
      </w:pPr>
      <w:r>
        <w:t>Payment</w:t>
      </w:r>
      <w:r>
        <w:rPr>
          <w:spacing w:val="-6"/>
        </w:rPr>
        <w:t xml:space="preserve"> </w:t>
      </w:r>
      <w:r>
        <w:rPr>
          <w:spacing w:val="-2"/>
        </w:rPr>
        <w:t>Instructions:</w:t>
      </w:r>
    </w:p>
    <w:p w14:paraId="7F336509" w14:textId="1F7BD7E8" w:rsidR="008A70C2" w:rsidRDefault="00CF3C46">
      <w:pPr>
        <w:pStyle w:val="BodyText"/>
      </w:pPr>
      <w:r>
        <w:rPr>
          <w:noProof/>
        </w:rPr>
        <mc:AlternateContent>
          <mc:Choice Requires="wps">
            <w:drawing>
              <wp:anchor distT="0" distB="0" distL="0" distR="0" simplePos="0" relativeHeight="251658240" behindDoc="0" locked="0" layoutInCell="1" allowOverlap="1" wp14:anchorId="4EECE98C" wp14:editId="65ED46F0">
                <wp:simplePos x="0" y="0"/>
                <wp:positionH relativeFrom="page">
                  <wp:posOffset>1266825</wp:posOffset>
                </wp:positionH>
                <wp:positionV relativeFrom="page">
                  <wp:posOffset>6848475</wp:posOffset>
                </wp:positionV>
                <wp:extent cx="5381625" cy="742950"/>
                <wp:effectExtent l="0" t="0" r="28575" b="1905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81625" cy="742950"/>
                        </a:xfrm>
                        <a:custGeom>
                          <a:avLst/>
                          <a:gdLst/>
                          <a:ahLst/>
                          <a:cxnLst/>
                          <a:rect l="l" t="t" r="r" b="b"/>
                          <a:pathLst>
                            <a:path w="6438900" h="742950">
                              <a:moveTo>
                                <a:pt x="0" y="742949"/>
                              </a:moveTo>
                              <a:lnTo>
                                <a:pt x="6438900" y="742949"/>
                              </a:lnTo>
                              <a:lnTo>
                                <a:pt x="6438900" y="0"/>
                              </a:lnTo>
                              <a:lnTo>
                                <a:pt x="0" y="0"/>
                              </a:lnTo>
                              <a:lnTo>
                                <a:pt x="0" y="742949"/>
                              </a:lnTo>
                              <a:close/>
                            </a:path>
                          </a:pathLst>
                        </a:custGeom>
                        <a:ln w="9525">
                          <a:solidFill>
                            <a:srgbClr val="000000"/>
                          </a:solidFill>
                          <a:prstDash val="solid"/>
                        </a:ln>
                      </wps:spPr>
                      <wps:bodyPr wrap="square" lIns="0" tIns="0" rIns="0" bIns="0" rtlCol="0">
                        <a:prstTxWarp prst="textNoShape">
                          <a:avLst/>
                        </a:prstTxWarp>
                        <a:noAutofit/>
                      </wps:bodyPr>
                    </wps:wsp>
                  </a:graphicData>
                </a:graphic>
                <wp14:sizeRelH relativeFrom="margin">
                  <wp14:pctWidth>0</wp14:pctWidth>
                </wp14:sizeRelH>
              </wp:anchor>
            </w:drawing>
          </mc:Choice>
          <mc:Fallback>
            <w:pict>
              <v:shape w14:anchorId="74B354C7" id="Graphic 4" o:spid="_x0000_s1026" style="position:absolute;margin-left:99.75pt;margin-top:539.25pt;width:423.75pt;height:58.5pt;z-index:251658240;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coordsize="6438900,742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" path="m,742949r6438900,l6438900,,,,,742949xe" filled="f">
                <v:path arrowok="t"/>
                <w10:wrap anchorx="page" anchory="page"/>
              </v:shape>
            </w:pict>
          </mc:Fallback>
        </mc:AlternateContent>
      </w:r>
    </w:p>
    <w:p w14:paraId="71B80620" w14:textId="77777777" w:rsidR="008A70C2" w:rsidRDefault="008A70C2">
      <w:pPr>
        <w:pStyle w:val="BodyText"/>
      </w:pPr>
    </w:p>
    <w:p w14:paraId="3BCFE8BF" w14:textId="77777777" w:rsidR="008A70C2" w:rsidRDefault="008A70C2">
      <w:pPr>
        <w:pStyle w:val="BodyText"/>
      </w:pPr>
    </w:p>
    <w:p w14:paraId="3220A940" w14:textId="77777777" w:rsidR="008A70C2" w:rsidRDefault="008A70C2">
      <w:pPr>
        <w:pStyle w:val="BodyText"/>
      </w:pPr>
    </w:p>
    <w:p w14:paraId="2A09C921" w14:textId="77777777" w:rsidR="008A70C2" w:rsidRDefault="008A70C2">
      <w:pPr>
        <w:pStyle w:val="BodyText"/>
      </w:pPr>
    </w:p>
    <w:p w14:paraId="5475B866" w14:textId="77777777" w:rsidR="008A70C2" w:rsidRDefault="008A70C2">
      <w:pPr>
        <w:pStyle w:val="BodyText"/>
        <w:spacing w:before="267"/>
      </w:pPr>
    </w:p>
    <w:p w14:paraId="433010D9" w14:textId="77777777" w:rsidR="008A70C2" w:rsidRDefault="00CF3C46">
      <w:pPr>
        <w:pStyle w:val="BodyText"/>
        <w:ind w:left="657"/>
        <w:jc w:val="both"/>
      </w:pPr>
      <w:r>
        <w:t>Yours</w:t>
      </w:r>
      <w:r>
        <w:rPr>
          <w:spacing w:val="-13"/>
        </w:rPr>
        <w:t xml:space="preserve"> </w:t>
      </w:r>
      <w:r>
        <w:rPr>
          <w:spacing w:val="-2"/>
        </w:rPr>
        <w:t>truly,</w:t>
      </w:r>
    </w:p>
    <w:p w14:paraId="26032EF9" w14:textId="77777777" w:rsidR="008A70C2" w:rsidRDefault="008A70C2">
      <w:pPr>
        <w:pStyle w:val="BodyText"/>
      </w:pPr>
    </w:p>
    <w:p w14:paraId="632DCDA3" w14:textId="77777777" w:rsidR="008A70C2" w:rsidRDefault="008A70C2">
      <w:pPr>
        <w:pStyle w:val="BodyText"/>
        <w:spacing w:before="12"/>
      </w:pPr>
    </w:p>
    <w:p w14:paraId="6D6148D3" w14:textId="77777777" w:rsidR="00CF3C46" w:rsidRDefault="00CF3C46">
      <w:pPr>
        <w:pStyle w:val="BodyText"/>
        <w:rPr>
          <w:b/>
          <w:szCs w:val="22"/>
        </w:rPr>
      </w:pPr>
    </w:p>
    <w:p w14:paraId="25A8C5C6" w14:textId="180AB227" w:rsidR="008A70C2" w:rsidRDefault="00CF3C46" w:rsidP="00CF3C46">
      <w:pPr>
        <w:pStyle w:val="BodyText"/>
        <w:ind w:firstLine="657"/>
        <w:rPr>
          <w:b/>
        </w:rPr>
      </w:pPr>
      <w:r w:rsidRPr="00CF3C46">
        <w:rPr>
          <w:b/>
          <w:szCs w:val="22"/>
        </w:rPr>
        <w:t>Regional Municipality of York</w:t>
      </w:r>
    </w:p>
    <w:p w14:paraId="56B7FA98" w14:textId="77777777" w:rsidR="008A70C2" w:rsidRDefault="008A70C2">
      <w:pPr>
        <w:pStyle w:val="BodyText"/>
        <w:rPr>
          <w:b/>
        </w:rPr>
      </w:pPr>
    </w:p>
    <w:p w14:paraId="1FE7BB57" w14:textId="77777777" w:rsidR="00CF3C46" w:rsidRDefault="00CF3C46">
      <w:pPr>
        <w:pStyle w:val="BodyText"/>
        <w:ind w:left="100"/>
      </w:pPr>
    </w:p>
    <w:sectPr w:rsidR="00CF3C46">
      <w:pgSz w:w="12240" w:h="15840"/>
      <w:pgMar w:top="1440" w:right="172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E1F40CA"/>
    <w:multiLevelType w:val="hybridMultilevel"/>
    <w:tmpl w:val="6DA60646"/>
    <w:lvl w:ilvl="0" w:tplc="24EE1B48">
      <w:start w:val="1"/>
      <w:numFmt w:val="decimal"/>
      <w:lvlText w:val="%1."/>
      <w:lvlJc w:val="left"/>
      <w:pPr>
        <w:ind w:left="696" w:hanging="541"/>
        <w:jc w:val="left"/>
      </w:pPr>
      <w:rPr>
        <w:rFonts w:ascii="Arial" w:eastAsia="Arial" w:hAnsi="Arial" w:cs="Arial" w:hint="default"/>
        <w:b w:val="0"/>
        <w:bCs w:val="0"/>
        <w:i w:val="0"/>
        <w:iCs w:val="0"/>
        <w:spacing w:val="0"/>
        <w:w w:val="99"/>
        <w:sz w:val="24"/>
        <w:szCs w:val="24"/>
        <w:lang w:val="en-US" w:eastAsia="en-US" w:bidi="ar-SA"/>
      </w:rPr>
    </w:lvl>
    <w:lvl w:ilvl="1" w:tplc="188AC43A">
      <w:numFmt w:val="bullet"/>
      <w:lvlText w:val="•"/>
      <w:lvlJc w:val="left"/>
      <w:pPr>
        <w:ind w:left="1682" w:hanging="541"/>
      </w:pPr>
      <w:rPr>
        <w:rFonts w:hint="default"/>
        <w:lang w:val="en-US" w:eastAsia="en-US" w:bidi="ar-SA"/>
      </w:rPr>
    </w:lvl>
    <w:lvl w:ilvl="2" w:tplc="97FE5F82">
      <w:numFmt w:val="bullet"/>
      <w:lvlText w:val="•"/>
      <w:lvlJc w:val="left"/>
      <w:pPr>
        <w:ind w:left="2665" w:hanging="541"/>
      </w:pPr>
      <w:rPr>
        <w:rFonts w:hint="default"/>
        <w:lang w:val="en-US" w:eastAsia="en-US" w:bidi="ar-SA"/>
      </w:rPr>
    </w:lvl>
    <w:lvl w:ilvl="3" w:tplc="59C2EE82">
      <w:numFmt w:val="bullet"/>
      <w:lvlText w:val="•"/>
      <w:lvlJc w:val="left"/>
      <w:pPr>
        <w:ind w:left="3648" w:hanging="541"/>
      </w:pPr>
      <w:rPr>
        <w:rFonts w:hint="default"/>
        <w:lang w:val="en-US" w:eastAsia="en-US" w:bidi="ar-SA"/>
      </w:rPr>
    </w:lvl>
    <w:lvl w:ilvl="4" w:tplc="B150BD66">
      <w:numFmt w:val="bullet"/>
      <w:lvlText w:val="•"/>
      <w:lvlJc w:val="left"/>
      <w:pPr>
        <w:ind w:left="4631" w:hanging="541"/>
      </w:pPr>
      <w:rPr>
        <w:rFonts w:hint="default"/>
        <w:lang w:val="en-US" w:eastAsia="en-US" w:bidi="ar-SA"/>
      </w:rPr>
    </w:lvl>
    <w:lvl w:ilvl="5" w:tplc="AB0EACDA">
      <w:numFmt w:val="bullet"/>
      <w:lvlText w:val="•"/>
      <w:lvlJc w:val="left"/>
      <w:pPr>
        <w:ind w:left="5614" w:hanging="541"/>
      </w:pPr>
      <w:rPr>
        <w:rFonts w:hint="default"/>
        <w:lang w:val="en-US" w:eastAsia="en-US" w:bidi="ar-SA"/>
      </w:rPr>
    </w:lvl>
    <w:lvl w:ilvl="6" w:tplc="BF3AB982">
      <w:numFmt w:val="bullet"/>
      <w:lvlText w:val="•"/>
      <w:lvlJc w:val="left"/>
      <w:pPr>
        <w:ind w:left="6597" w:hanging="541"/>
      </w:pPr>
      <w:rPr>
        <w:rFonts w:hint="default"/>
        <w:lang w:val="en-US" w:eastAsia="en-US" w:bidi="ar-SA"/>
      </w:rPr>
    </w:lvl>
    <w:lvl w:ilvl="7" w:tplc="638672AA">
      <w:numFmt w:val="bullet"/>
      <w:lvlText w:val="•"/>
      <w:lvlJc w:val="left"/>
      <w:pPr>
        <w:ind w:left="7580" w:hanging="541"/>
      </w:pPr>
      <w:rPr>
        <w:rFonts w:hint="default"/>
        <w:lang w:val="en-US" w:eastAsia="en-US" w:bidi="ar-SA"/>
      </w:rPr>
    </w:lvl>
    <w:lvl w:ilvl="8" w:tplc="6B6C8F28">
      <w:numFmt w:val="bullet"/>
      <w:lvlText w:val="•"/>
      <w:lvlJc w:val="left"/>
      <w:pPr>
        <w:ind w:left="8563" w:hanging="541"/>
      </w:pPr>
      <w:rPr>
        <w:rFonts w:hint="default"/>
        <w:lang w:val="en-US" w:eastAsia="en-US" w:bidi="ar-SA"/>
      </w:rPr>
    </w:lvl>
  </w:abstractNum>
  <w:abstractNum w:abstractNumId="1" w15:restartNumberingAfterBreak="0">
    <w:nsid w:val="70D01CCA"/>
    <w:multiLevelType w:val="hybridMultilevel"/>
    <w:tmpl w:val="453A1BB2"/>
    <w:lvl w:ilvl="0" w:tplc="BA6099B4">
      <w:start w:val="7"/>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A265D42">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0F4AA26">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3D263AA">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2D6ACFE">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85EDB7A">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6A8A47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674AB1C">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998DE4C">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859972630">
    <w:abstractNumId w:val="0"/>
  </w:num>
  <w:num w:numId="2" w16cid:durableId="5703134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70C2"/>
    <w:rsid w:val="000E0023"/>
    <w:rsid w:val="001A5792"/>
    <w:rsid w:val="00496C89"/>
    <w:rsid w:val="004B0B78"/>
    <w:rsid w:val="00567C96"/>
    <w:rsid w:val="0070409C"/>
    <w:rsid w:val="00717E81"/>
    <w:rsid w:val="008201F0"/>
    <w:rsid w:val="008A70C2"/>
    <w:rsid w:val="00C32D71"/>
    <w:rsid w:val="00CF3C46"/>
    <w:rsid w:val="00D73FC2"/>
    <w:rsid w:val="00DD5B9F"/>
    <w:rsid w:val="00DF6975"/>
    <w:rsid w:val="00E622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D5C419"/>
  <w15:docId w15:val="{1F79D022-4B07-46AA-9ECA-BCC56A9A8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696" w:hanging="541"/>
    </w:pPr>
  </w:style>
  <w:style w:type="paragraph" w:customStyle="1" w:styleId="TableParagraph">
    <w:name w:val="Table Paragraph"/>
    <w:basedOn w:val="Normal"/>
    <w:uiPriority w:val="1"/>
    <w:qFormat/>
    <w:pPr>
      <w:spacing w:line="252" w:lineRule="exact"/>
      <w:ind w:left="110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1</Pages>
  <Words>1139</Words>
  <Characters>6497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Ross, Kevin</dc:creator>
  <cp:lastModifiedBy>Dunn, Mark</cp:lastModifiedBy>
  <cp:revision>7</cp:revision>
  <dcterms:created xsi:type="dcterms:W3CDTF">2025-02-24T16:57:00Z</dcterms:created>
  <dcterms:modified xsi:type="dcterms:W3CDTF">2025-05-27T20:52:00Z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2024-11-08T00:00:00Z</vt:filetime>
  </property>
  <property fmtid="{D5CDD505-2E9C-101B-9397-08002B2CF9AE}" pid="3" name="Creator">
    <vt:lpwstr>Microsoft® Word for Microsoft 365</vt:lpwstr>
  </property>
  <property fmtid="{D5CDD505-2E9C-101B-9397-08002B2CF9AE}" pid="4" name="LastSaved">
    <vt:filetime>2025-02-24T00:00:00Z</vt:filetime>
  </property>
  <property fmtid="{D5CDD505-2E9C-101B-9397-08002B2CF9AE}" pid="5" name="Producer">
    <vt:lpwstr>Microsoft® Word for Microsoft 365</vt:lpwstr>
  </property>
</Properties>
</file>